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11F47" w14:textId="500B4C90" w:rsidR="00025C49" w:rsidRPr="00F606B1" w:rsidRDefault="001F6D96" w:rsidP="00F606B1">
      <w:pPr>
        <w:pStyle w:val="Normal1"/>
        <w:spacing w:line="480" w:lineRule="auto"/>
        <w:jc w:val="center"/>
        <w:rPr>
          <w:rFonts w:ascii="Times" w:eastAsia="Times" w:hAnsi="Times" w:cs="Times"/>
        </w:rPr>
      </w:pPr>
      <w:r w:rsidRPr="00F606B1">
        <w:rPr>
          <w:rFonts w:ascii="Times" w:eastAsia="Times" w:hAnsi="Times" w:cs="Times"/>
        </w:rPr>
        <w:t xml:space="preserve">UNDER THE SKIN: Race, Inequality and the Health of a </w:t>
      </w:r>
      <w:commentRangeStart w:id="0"/>
      <w:r w:rsidRPr="00F606B1">
        <w:rPr>
          <w:rFonts w:ascii="Times" w:eastAsia="Times" w:hAnsi="Times" w:cs="Times"/>
        </w:rPr>
        <w:t>Nation</w:t>
      </w:r>
      <w:commentRangeEnd w:id="0"/>
      <w:r w:rsidRPr="00F606B1">
        <w:rPr>
          <w:rFonts w:ascii="Times" w:hAnsi="Times"/>
        </w:rPr>
        <w:commentReference w:id="0"/>
      </w:r>
    </w:p>
    <w:p w14:paraId="2309B1A7" w14:textId="77777777" w:rsidR="00025C49" w:rsidRPr="00F606B1" w:rsidRDefault="001F6D96" w:rsidP="00F606B1">
      <w:pPr>
        <w:pStyle w:val="Normal1"/>
        <w:spacing w:line="480" w:lineRule="auto"/>
        <w:jc w:val="center"/>
        <w:rPr>
          <w:rFonts w:ascii="Times" w:eastAsia="Times" w:hAnsi="Times" w:cs="Times"/>
        </w:rPr>
      </w:pPr>
      <w:r w:rsidRPr="00F606B1">
        <w:rPr>
          <w:rFonts w:ascii="Times" w:eastAsia="Times" w:hAnsi="Times" w:cs="Times"/>
        </w:rPr>
        <w:t>Linda Villarosa</w:t>
      </w:r>
    </w:p>
    <w:p w14:paraId="45F10964" w14:textId="77777777" w:rsidR="00025C49" w:rsidRPr="00F606B1" w:rsidRDefault="00025C49" w:rsidP="00F606B1">
      <w:pPr>
        <w:pStyle w:val="Normal1"/>
        <w:spacing w:line="480" w:lineRule="auto"/>
        <w:jc w:val="center"/>
        <w:rPr>
          <w:rFonts w:ascii="Times" w:eastAsia="Times" w:hAnsi="Times" w:cs="Times"/>
        </w:rPr>
      </w:pPr>
    </w:p>
    <w:p w14:paraId="4B02243C" w14:textId="77777777" w:rsidR="00025C49" w:rsidRPr="00F606B1" w:rsidRDefault="001F6D96" w:rsidP="00F606B1">
      <w:pPr>
        <w:pStyle w:val="Normal1"/>
        <w:spacing w:line="480" w:lineRule="auto"/>
        <w:jc w:val="center"/>
        <w:rPr>
          <w:rFonts w:ascii="Times" w:eastAsia="Times" w:hAnsi="Times" w:cs="Times"/>
        </w:rPr>
      </w:pPr>
      <w:r w:rsidRPr="00F606B1">
        <w:rPr>
          <w:rFonts w:ascii="Times" w:eastAsia="Times" w:hAnsi="Times" w:cs="Times"/>
        </w:rPr>
        <w:t>Submitted by Alia Hanna Habib</w:t>
      </w:r>
    </w:p>
    <w:p w14:paraId="2C34E2A5" w14:textId="77777777" w:rsidR="00025C49" w:rsidRPr="00F606B1" w:rsidRDefault="001F6D96" w:rsidP="00F606B1">
      <w:pPr>
        <w:pStyle w:val="Normal1"/>
        <w:spacing w:line="480" w:lineRule="auto"/>
        <w:jc w:val="center"/>
        <w:rPr>
          <w:rFonts w:ascii="Times" w:eastAsia="Times" w:hAnsi="Times" w:cs="Times"/>
        </w:rPr>
      </w:pPr>
      <w:r w:rsidRPr="00F606B1">
        <w:rPr>
          <w:rFonts w:ascii="Times" w:eastAsia="Times" w:hAnsi="Times" w:cs="Times"/>
        </w:rPr>
        <w:t>The Gernert Company</w:t>
      </w:r>
    </w:p>
    <w:p w14:paraId="03E7AD69" w14:textId="77777777" w:rsidR="00025C49" w:rsidRPr="00F606B1" w:rsidRDefault="001F6D96" w:rsidP="00F606B1">
      <w:pPr>
        <w:pStyle w:val="Normal1"/>
        <w:spacing w:line="480" w:lineRule="auto"/>
        <w:jc w:val="center"/>
        <w:rPr>
          <w:rFonts w:ascii="Times" w:eastAsia="Times" w:hAnsi="Times" w:cs="Times"/>
        </w:rPr>
      </w:pPr>
      <w:r w:rsidRPr="00F606B1">
        <w:rPr>
          <w:rFonts w:ascii="Times" w:eastAsia="Times" w:hAnsi="Times" w:cs="Times"/>
        </w:rPr>
        <w:t>136 E. 57</w:t>
      </w:r>
      <w:r w:rsidRPr="00F606B1">
        <w:rPr>
          <w:rFonts w:ascii="Times" w:eastAsia="Times" w:hAnsi="Times" w:cs="Times"/>
          <w:vertAlign w:val="superscript"/>
        </w:rPr>
        <w:t>th</w:t>
      </w:r>
      <w:r w:rsidRPr="00F606B1">
        <w:rPr>
          <w:rFonts w:ascii="Times" w:eastAsia="Times" w:hAnsi="Times" w:cs="Times"/>
        </w:rPr>
        <w:t xml:space="preserve"> Street</w:t>
      </w:r>
    </w:p>
    <w:p w14:paraId="69F443F9" w14:textId="77777777" w:rsidR="00025C49" w:rsidRPr="00F606B1" w:rsidRDefault="001F6D96" w:rsidP="00F606B1">
      <w:pPr>
        <w:pStyle w:val="Normal1"/>
        <w:spacing w:line="480" w:lineRule="auto"/>
        <w:jc w:val="center"/>
        <w:rPr>
          <w:rFonts w:ascii="Times" w:eastAsia="Times" w:hAnsi="Times" w:cs="Times"/>
        </w:rPr>
      </w:pPr>
      <w:r w:rsidRPr="00F606B1">
        <w:rPr>
          <w:rFonts w:ascii="Times" w:eastAsia="Times" w:hAnsi="Times" w:cs="Times"/>
        </w:rPr>
        <w:t>New York, New York 10022</w:t>
      </w:r>
    </w:p>
    <w:p w14:paraId="5AE09573" w14:textId="77777777" w:rsidR="00025C49" w:rsidRPr="00F606B1" w:rsidRDefault="001F6D96" w:rsidP="00F606B1">
      <w:pPr>
        <w:pStyle w:val="Normal1"/>
        <w:spacing w:line="480" w:lineRule="auto"/>
        <w:jc w:val="center"/>
        <w:rPr>
          <w:rFonts w:ascii="Times" w:eastAsia="Times" w:hAnsi="Times" w:cs="Times"/>
        </w:rPr>
      </w:pPr>
      <w:hyperlink r:id="rId9" w:history="1">
        <w:r w:rsidRPr="00F606B1">
          <w:rPr>
            <w:rFonts w:ascii="Times" w:eastAsia="Times" w:hAnsi="Times" w:cs="Times"/>
            <w:u w:val="single"/>
          </w:rPr>
          <w:t>ahabib@thegernertco.com</w:t>
        </w:r>
      </w:hyperlink>
      <w:r w:rsidRPr="00F606B1">
        <w:rPr>
          <w:rFonts w:ascii="Times" w:eastAsia="Times" w:hAnsi="Times" w:cs="Times"/>
        </w:rPr>
        <w:t xml:space="preserve"> </w:t>
      </w:r>
    </w:p>
    <w:p w14:paraId="74D24F7D" w14:textId="77777777" w:rsidR="00025C49" w:rsidRPr="00F606B1" w:rsidRDefault="00025C49" w:rsidP="00F606B1">
      <w:pPr>
        <w:pStyle w:val="Normal1"/>
        <w:spacing w:line="480" w:lineRule="auto"/>
        <w:jc w:val="center"/>
        <w:rPr>
          <w:rFonts w:ascii="Times" w:eastAsia="Times" w:hAnsi="Times" w:cs="Times"/>
        </w:rPr>
      </w:pPr>
    </w:p>
    <w:p w14:paraId="43407222" w14:textId="77777777" w:rsidR="00025C49" w:rsidRPr="00F606B1" w:rsidRDefault="00025C49" w:rsidP="00F606B1">
      <w:pPr>
        <w:pStyle w:val="Normal1"/>
        <w:spacing w:line="480" w:lineRule="auto"/>
        <w:jc w:val="center"/>
        <w:rPr>
          <w:rFonts w:ascii="Times" w:eastAsia="Times" w:hAnsi="Times" w:cs="Times"/>
        </w:rPr>
      </w:pPr>
    </w:p>
    <w:p w14:paraId="1A6768C8" w14:textId="77777777" w:rsidR="00025C49" w:rsidRPr="00F606B1" w:rsidRDefault="00025C49" w:rsidP="00F606B1">
      <w:pPr>
        <w:pStyle w:val="Normal1"/>
        <w:spacing w:line="480" w:lineRule="auto"/>
        <w:jc w:val="center"/>
        <w:rPr>
          <w:rFonts w:ascii="Times" w:eastAsia="Times" w:hAnsi="Times" w:cs="Times"/>
        </w:rPr>
      </w:pPr>
    </w:p>
    <w:p w14:paraId="0C2B7FC0" w14:textId="77777777" w:rsidR="00025C49" w:rsidRPr="00F606B1" w:rsidRDefault="00025C49" w:rsidP="00F606B1">
      <w:pPr>
        <w:pStyle w:val="Normal1"/>
        <w:spacing w:line="480" w:lineRule="auto"/>
        <w:jc w:val="center"/>
        <w:rPr>
          <w:rFonts w:ascii="Times" w:eastAsia="Times" w:hAnsi="Times" w:cs="Times"/>
        </w:rPr>
      </w:pPr>
    </w:p>
    <w:p w14:paraId="7BD099F9" w14:textId="77777777" w:rsidR="00025C49" w:rsidRPr="00F606B1" w:rsidRDefault="00025C49" w:rsidP="00F606B1">
      <w:pPr>
        <w:pStyle w:val="Normal1"/>
        <w:spacing w:line="480" w:lineRule="auto"/>
        <w:jc w:val="center"/>
        <w:rPr>
          <w:rFonts w:ascii="Times" w:eastAsia="Times" w:hAnsi="Times" w:cs="Times"/>
        </w:rPr>
      </w:pPr>
    </w:p>
    <w:p w14:paraId="0CAFF2A0" w14:textId="77777777" w:rsidR="00025C49" w:rsidRPr="00F606B1" w:rsidRDefault="00025C49" w:rsidP="00F606B1">
      <w:pPr>
        <w:pStyle w:val="Normal1"/>
        <w:spacing w:line="480" w:lineRule="auto"/>
        <w:jc w:val="center"/>
        <w:rPr>
          <w:rFonts w:ascii="Times" w:eastAsia="Times" w:hAnsi="Times" w:cs="Times"/>
        </w:rPr>
      </w:pPr>
    </w:p>
    <w:p w14:paraId="54FB9FB1" w14:textId="77777777" w:rsidR="00025C49" w:rsidRPr="00F606B1" w:rsidRDefault="00025C49" w:rsidP="00F606B1">
      <w:pPr>
        <w:pStyle w:val="Normal1"/>
        <w:spacing w:line="480" w:lineRule="auto"/>
        <w:jc w:val="center"/>
        <w:rPr>
          <w:rFonts w:ascii="Times" w:eastAsia="Times" w:hAnsi="Times" w:cs="Times"/>
        </w:rPr>
      </w:pPr>
    </w:p>
    <w:p w14:paraId="542A32A6" w14:textId="77777777" w:rsidR="00025C49" w:rsidRPr="00F606B1" w:rsidRDefault="00025C49" w:rsidP="00F606B1">
      <w:pPr>
        <w:pStyle w:val="Normal1"/>
        <w:spacing w:line="480" w:lineRule="auto"/>
        <w:jc w:val="center"/>
        <w:rPr>
          <w:rFonts w:ascii="Times" w:eastAsia="Times" w:hAnsi="Times" w:cs="Times"/>
        </w:rPr>
      </w:pPr>
    </w:p>
    <w:p w14:paraId="71E5F2FA" w14:textId="77777777" w:rsidR="00025C49" w:rsidRPr="00F606B1" w:rsidRDefault="00025C49" w:rsidP="00F606B1">
      <w:pPr>
        <w:pStyle w:val="Normal1"/>
        <w:spacing w:line="480" w:lineRule="auto"/>
        <w:jc w:val="center"/>
        <w:rPr>
          <w:rFonts w:ascii="Times" w:eastAsia="Times" w:hAnsi="Times" w:cs="Times"/>
        </w:rPr>
      </w:pPr>
    </w:p>
    <w:p w14:paraId="1DA75782" w14:textId="77777777" w:rsidR="00025C49" w:rsidRPr="00F606B1" w:rsidRDefault="00025C49" w:rsidP="00F606B1">
      <w:pPr>
        <w:pStyle w:val="Normal1"/>
        <w:spacing w:line="480" w:lineRule="auto"/>
        <w:jc w:val="center"/>
        <w:rPr>
          <w:rFonts w:ascii="Times" w:eastAsia="Times" w:hAnsi="Times" w:cs="Times"/>
        </w:rPr>
      </w:pPr>
    </w:p>
    <w:p w14:paraId="37D4E547" w14:textId="77777777" w:rsidR="00025C49" w:rsidRPr="00F606B1" w:rsidRDefault="00025C49" w:rsidP="00F606B1">
      <w:pPr>
        <w:pStyle w:val="Normal1"/>
        <w:spacing w:line="480" w:lineRule="auto"/>
        <w:jc w:val="center"/>
        <w:rPr>
          <w:rFonts w:ascii="Times" w:eastAsia="Times" w:hAnsi="Times" w:cs="Times"/>
        </w:rPr>
      </w:pPr>
    </w:p>
    <w:p w14:paraId="7D6CA078" w14:textId="77777777" w:rsidR="00025C49" w:rsidRPr="00F606B1" w:rsidRDefault="00025C49" w:rsidP="00F606B1">
      <w:pPr>
        <w:pStyle w:val="Normal1"/>
        <w:spacing w:line="480" w:lineRule="auto"/>
        <w:jc w:val="center"/>
        <w:rPr>
          <w:rFonts w:ascii="Times" w:eastAsia="Times" w:hAnsi="Times" w:cs="Times"/>
        </w:rPr>
      </w:pPr>
    </w:p>
    <w:p w14:paraId="4B5506F7" w14:textId="77777777" w:rsidR="00025C49" w:rsidRPr="00F606B1" w:rsidRDefault="00025C49" w:rsidP="00F606B1">
      <w:pPr>
        <w:pStyle w:val="Normal1"/>
        <w:spacing w:line="480" w:lineRule="auto"/>
        <w:jc w:val="center"/>
        <w:rPr>
          <w:rFonts w:ascii="Times" w:eastAsia="Times" w:hAnsi="Times" w:cs="Times"/>
        </w:rPr>
      </w:pPr>
    </w:p>
    <w:p w14:paraId="17F916D0" w14:textId="77777777" w:rsidR="00025C49" w:rsidRPr="00F606B1" w:rsidRDefault="00025C49" w:rsidP="00F606B1">
      <w:pPr>
        <w:pStyle w:val="Normal1"/>
        <w:spacing w:line="480" w:lineRule="auto"/>
        <w:jc w:val="center"/>
        <w:rPr>
          <w:rFonts w:ascii="Times" w:eastAsia="Times" w:hAnsi="Times" w:cs="Times"/>
        </w:rPr>
      </w:pPr>
    </w:p>
    <w:p w14:paraId="33CCB03E" w14:textId="7CE61113" w:rsidR="00025C49" w:rsidRPr="00F606B1" w:rsidRDefault="001F6D96" w:rsidP="00F606B1">
      <w:pPr>
        <w:pStyle w:val="Normal1"/>
        <w:spacing w:line="480" w:lineRule="auto"/>
        <w:rPr>
          <w:rFonts w:ascii="Times" w:eastAsia="Times" w:hAnsi="Times" w:cs="Times"/>
        </w:rPr>
      </w:pPr>
      <w:commentRangeStart w:id="1"/>
      <w:commentRangeEnd w:id="1"/>
      <w:r w:rsidRPr="00F606B1">
        <w:rPr>
          <w:rFonts w:ascii="Times" w:hAnsi="Times"/>
        </w:rPr>
        <w:lastRenderedPageBreak/>
        <w:commentReference w:id="1"/>
      </w:r>
      <w:r w:rsidRPr="00F606B1">
        <w:rPr>
          <w:rFonts w:ascii="Times" w:eastAsia="Times" w:hAnsi="Times" w:cs="Times"/>
        </w:rPr>
        <w:t>Though the United States has the most advanced medical technology in the world – and spends more on health care than anywhere else</w:t>
      </w:r>
      <w:r w:rsidR="00660FEF">
        <w:rPr>
          <w:rFonts w:ascii="Times" w:eastAsia="Times" w:hAnsi="Times" w:cs="Times"/>
        </w:rPr>
        <w:t xml:space="preserve"> </w:t>
      </w:r>
      <w:r w:rsidRPr="00F606B1">
        <w:rPr>
          <w:rFonts w:ascii="Times" w:eastAsia="Times" w:hAnsi="Times" w:cs="Times"/>
        </w:rPr>
        <w:t xml:space="preserve">– we lag behind all other developed nations in key measures of health that serve as a proxy for our overall well-being. The U.S. rate of infant mortality puts us at thirty-second out of the world’s thirty-five wealthiest nations. Life expectancy for the average American places us at twenty-seventh. We rank dead last in obesity and are the only wealthy country where the number of women who die or almost die in childbirth is increasing. </w:t>
      </w:r>
    </w:p>
    <w:p w14:paraId="4E921722" w14:textId="77777777" w:rsidR="00025C49" w:rsidRPr="00F606B1" w:rsidRDefault="00025C49" w:rsidP="00F606B1">
      <w:pPr>
        <w:pStyle w:val="Normal1"/>
        <w:spacing w:line="480" w:lineRule="auto"/>
        <w:rPr>
          <w:rFonts w:ascii="Times" w:eastAsia="Times" w:hAnsi="Times" w:cs="Times"/>
        </w:rPr>
      </w:pPr>
    </w:p>
    <w:p w14:paraId="558E60AC" w14:textId="504970E0"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 xml:space="preserve">The poor health outcomes of the world’s wealthiest nation are often presented as a mystery, yet in reality their root causes are hiding in plain sight: these disparities are driven by inequality and discrimination that lead to poor health of people of color in the U.S., particularly African Americans. The health outcomes of African Americans are by several measures on par with people living in far poorer nations. From birth to death, both the lived experience of race in America and an insidious, deeply rooted racial and ethnic bias in our health-care system affects who lives and who </w:t>
      </w:r>
      <w:commentRangeStart w:id="2"/>
      <w:r w:rsidRPr="00F606B1">
        <w:rPr>
          <w:rFonts w:ascii="Times" w:eastAsia="Times" w:hAnsi="Times" w:cs="Times"/>
        </w:rPr>
        <w:t>dies</w:t>
      </w:r>
      <w:commentRangeEnd w:id="2"/>
      <w:r w:rsidRPr="00F606B1">
        <w:rPr>
          <w:rFonts w:ascii="Times" w:hAnsi="Times"/>
        </w:rPr>
        <w:commentReference w:id="2"/>
      </w:r>
      <w:r w:rsidRPr="00F606B1">
        <w:rPr>
          <w:rFonts w:ascii="Times" w:eastAsia="Times" w:hAnsi="Times" w:cs="Times"/>
        </w:rPr>
        <w:t xml:space="preserve">. </w:t>
      </w:r>
    </w:p>
    <w:p w14:paraId="521F80D9" w14:textId="77777777" w:rsidR="00025C49" w:rsidRPr="00F606B1" w:rsidRDefault="00025C49" w:rsidP="00F606B1">
      <w:pPr>
        <w:pStyle w:val="Normal1"/>
        <w:spacing w:line="480" w:lineRule="auto"/>
        <w:rPr>
          <w:rFonts w:ascii="Times" w:eastAsia="Times" w:hAnsi="Times" w:cs="Times"/>
        </w:rPr>
      </w:pPr>
    </w:p>
    <w:p w14:paraId="1D9EE0EC" w14:textId="6A7057A9"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 xml:space="preserve">Too often this story of inequality and disadvantage in health care gets dismissed knee jerk as “only” affecting the poor or being one of class, not race. It is indisputable that poverty creates emotional disruption, poor living conditions and fear. Health-care facilities in lower-income communities are often neglected and left to waste away. This, in itself, is unfair and tragic, but the problem of income inequality is so enormous and intractable that it can feel easy to turn away from the issues of health disparities and inequities as part of a national crisis that feels too big to tackle. Or worse, to blame the victims, by </w:t>
      </w:r>
      <w:r w:rsidRPr="00F606B1">
        <w:rPr>
          <w:rFonts w:ascii="Times" w:eastAsia="Times" w:hAnsi="Times" w:cs="Times"/>
        </w:rPr>
        <w:lastRenderedPageBreak/>
        <w:t xml:space="preserve">insisting they wouldn’t be poor if they worked harder and wouldn’t be sick if they simply took better care of themselves. </w:t>
      </w:r>
    </w:p>
    <w:p w14:paraId="73277A46" w14:textId="77777777" w:rsidR="00025C49" w:rsidRPr="00F606B1" w:rsidRDefault="00025C49" w:rsidP="00F606B1">
      <w:pPr>
        <w:pStyle w:val="Normal1"/>
        <w:spacing w:line="480" w:lineRule="auto"/>
        <w:rPr>
          <w:rFonts w:ascii="Times" w:eastAsia="Times" w:hAnsi="Times" w:cs="Times"/>
        </w:rPr>
      </w:pPr>
    </w:p>
    <w:p w14:paraId="4C8AC6A4" w14:textId="11D18C47"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 xml:space="preserve">However, poverty is not the sole or even most critical factor in who gets sick and who doesn’t, in who survives and who passes away -- it just makes everything that much worse.  Even when income, education and access to health care are matched, African Americans and other people of color remain deeply disadvantaged. </w:t>
      </w:r>
    </w:p>
    <w:p w14:paraId="02F35B1F" w14:textId="77777777" w:rsidR="00025C49" w:rsidRPr="00F606B1" w:rsidRDefault="00025C49" w:rsidP="00F606B1">
      <w:pPr>
        <w:pStyle w:val="Normal1"/>
        <w:spacing w:line="480" w:lineRule="auto"/>
        <w:rPr>
          <w:rFonts w:ascii="Times" w:eastAsia="Times" w:hAnsi="Times" w:cs="Times"/>
        </w:rPr>
      </w:pPr>
    </w:p>
    <w:p w14:paraId="545972E2" w14:textId="723D33FA" w:rsidR="00025C49" w:rsidRPr="00F606B1" w:rsidRDefault="00660FEF" w:rsidP="00F606B1">
      <w:pPr>
        <w:pStyle w:val="Normal1"/>
        <w:spacing w:line="480" w:lineRule="auto"/>
        <w:rPr>
          <w:rFonts w:ascii="Times" w:eastAsia="Times" w:hAnsi="Times" w:cs="Times"/>
        </w:rPr>
      </w:pPr>
      <w:r>
        <w:rPr>
          <w:rFonts w:ascii="Times" w:eastAsia="Times" w:hAnsi="Times" w:cs="Times"/>
        </w:rPr>
        <w:t xml:space="preserve">Disease and death, however, are not inevitable for people of color in the United States. The </w:t>
      </w:r>
      <w:r w:rsidR="001F6D96" w:rsidRPr="00F606B1">
        <w:rPr>
          <w:rFonts w:ascii="Times" w:eastAsia="Times" w:hAnsi="Times" w:cs="Times"/>
        </w:rPr>
        <w:t xml:space="preserve">reasons for the black-white divide </w:t>
      </w:r>
      <w:r>
        <w:rPr>
          <w:rFonts w:ascii="Times" w:eastAsia="Times" w:hAnsi="Times" w:cs="Times"/>
        </w:rPr>
        <w:t>from birth to the end of life</w:t>
      </w:r>
      <w:r w:rsidR="001F6D96" w:rsidRPr="00F606B1">
        <w:rPr>
          <w:rFonts w:ascii="Times" w:eastAsia="Times" w:hAnsi="Times" w:cs="Times"/>
        </w:rPr>
        <w:t xml:space="preserve"> have been debated by researchers and doctors for decades but our understanding of the root causes have changed. Before the turn of the millennium, most public health discussion focused on what people of color must be doing wrong or on unique physical traits and predispositions that might be causing ill health. But more recently, thanks to the work of a number of institutions and individual scientists, those ideas have been swept aside. Study after study has led to a growing acceptance of what can only be seen as a shocking collision of race-related crises and those crises appear to be worsening. First, that a pervasive atmosphere of societal and systemic racism can create a kind of toxic stress, resulting in the conditions that lead directly to higher rates of a variety of illnesses and often death. </w:t>
      </w:r>
      <w:r>
        <w:rPr>
          <w:rFonts w:ascii="Times" w:eastAsia="Times" w:hAnsi="Times" w:cs="Times"/>
        </w:rPr>
        <w:t xml:space="preserve">Far too often, income, education and health insurance cannot combat the problem. </w:t>
      </w:r>
      <w:r w:rsidR="001F6D96" w:rsidRPr="00F606B1">
        <w:rPr>
          <w:rFonts w:ascii="Times" w:eastAsia="Times" w:hAnsi="Times" w:cs="Times"/>
        </w:rPr>
        <w:t xml:space="preserve">Second, societal racism is further expressed in a pervasive, long-standing racial bias in health care — including the dismissal of legitimate concerns and symptoms — </w:t>
      </w:r>
      <w:r w:rsidR="001F6D96" w:rsidRPr="00F606B1">
        <w:rPr>
          <w:rFonts w:ascii="Times" w:eastAsia="Times" w:hAnsi="Times" w:cs="Times"/>
        </w:rPr>
        <w:lastRenderedPageBreak/>
        <w:t>that can help explain poor health outcomes, even in the case of economically and socially advantaged black people.</w:t>
      </w:r>
    </w:p>
    <w:p w14:paraId="069918E1" w14:textId="77777777" w:rsidR="00025C49" w:rsidRPr="00F606B1" w:rsidRDefault="00025C49" w:rsidP="00F606B1">
      <w:pPr>
        <w:pStyle w:val="Normal1"/>
        <w:spacing w:line="480" w:lineRule="auto"/>
        <w:rPr>
          <w:rFonts w:ascii="Times" w:eastAsia="Times" w:hAnsi="Times" w:cs="Times"/>
        </w:rPr>
      </w:pPr>
    </w:p>
    <w:p w14:paraId="3A5C1BDF" w14:textId="3D6559E6"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 xml:space="preserve">Since 2000, more than 700 studies have examined the link between racial discrimination and physical and emotional health with little forward movement on solutions.  Yet many medical practitioners and institutions and governmental officials stubbornly resist discussing the intersection of race and health, even in the face of an overwhelming amount of research of a widening crisis. In fact, emergent research suggests that black Americans – the targets of discrimination over hundreds of years and numerous generations -- may be the canaries in the coal mine: As our society becomes more diverse – and more unequal – the current political environment, with its high-profile expressions of racism, sexism, anti-Semitism, Islamophobia, homophobia, xenophobia and lack of sympathy for the impoverished, may be making more and more of us sick. </w:t>
      </w:r>
    </w:p>
    <w:p w14:paraId="7AA61353" w14:textId="77777777" w:rsidR="00DA3417" w:rsidRPr="003A1FD0" w:rsidRDefault="00DA3417" w:rsidP="003A1FD0">
      <w:pPr>
        <w:pStyle w:val="Normal1"/>
        <w:spacing w:line="480" w:lineRule="auto"/>
        <w:rPr>
          <w:rFonts w:ascii="Times" w:eastAsia="Times" w:hAnsi="Times" w:cs="Times"/>
        </w:rPr>
      </w:pPr>
    </w:p>
    <w:p w14:paraId="504044C6" w14:textId="77777777" w:rsidR="00025C49" w:rsidRPr="00F606B1" w:rsidRDefault="001F6D96" w:rsidP="00F606B1">
      <w:pPr>
        <w:pStyle w:val="Normal1"/>
        <w:spacing w:line="480" w:lineRule="auto"/>
        <w:jc w:val="center"/>
        <w:rPr>
          <w:rFonts w:ascii="Times" w:eastAsia="Times" w:hAnsi="Times" w:cs="Times"/>
        </w:rPr>
      </w:pPr>
      <w:r w:rsidRPr="00F606B1">
        <w:rPr>
          <w:rFonts w:ascii="Times" w:eastAsia="Times" w:hAnsi="Times" w:cs="Times"/>
        </w:rPr>
        <w:t>****</w:t>
      </w:r>
      <w:commentRangeStart w:id="3"/>
    </w:p>
    <w:p w14:paraId="4C9B2FE1" w14:textId="77777777" w:rsidR="00DA3417" w:rsidRPr="003A1FD0" w:rsidRDefault="00DA3417" w:rsidP="003A1FD0">
      <w:pPr>
        <w:pStyle w:val="Normal1"/>
        <w:spacing w:line="480" w:lineRule="auto"/>
        <w:rPr>
          <w:rFonts w:ascii="Times" w:eastAsia="Times" w:hAnsi="Times" w:cs="Times"/>
        </w:rPr>
      </w:pPr>
    </w:p>
    <w:p w14:paraId="78889D4E" w14:textId="1AFF8BB8" w:rsidR="00DA3417" w:rsidRPr="003A1FD0" w:rsidRDefault="001F6D96" w:rsidP="003A1FD0">
      <w:pPr>
        <w:pStyle w:val="Normal1"/>
        <w:spacing w:line="480" w:lineRule="auto"/>
        <w:rPr>
          <w:rFonts w:ascii="Times" w:eastAsia="Times" w:hAnsi="Times" w:cs="Times"/>
        </w:rPr>
      </w:pPr>
      <w:r w:rsidRPr="00F606B1">
        <w:rPr>
          <w:rFonts w:ascii="Times" w:eastAsia="Times" w:hAnsi="Times" w:cs="Times"/>
        </w:rPr>
        <w:t>UNDER THE SKIN will</w:t>
      </w:r>
      <w:r w:rsidR="00707594" w:rsidRPr="003A1FD0">
        <w:rPr>
          <w:rFonts w:ascii="Times" w:eastAsia="Times" w:hAnsi="Times" w:cs="Times"/>
        </w:rPr>
        <w:t xml:space="preserve"> </w:t>
      </w:r>
      <w:r w:rsidRPr="00F606B1">
        <w:rPr>
          <w:rFonts w:ascii="Times" w:eastAsia="Times" w:hAnsi="Times" w:cs="Times"/>
        </w:rPr>
        <w:t>be the first book to</w:t>
      </w:r>
      <w:r w:rsidR="00707594" w:rsidRPr="003A1FD0">
        <w:rPr>
          <w:rFonts w:ascii="Times" w:eastAsia="Times" w:hAnsi="Times" w:cs="Times"/>
        </w:rPr>
        <w:t xml:space="preserve"> tell the full story of race and health in America</w:t>
      </w:r>
      <w:r w:rsidRPr="00F606B1">
        <w:rPr>
          <w:rFonts w:ascii="Times" w:eastAsia="Times" w:hAnsi="Times" w:cs="Times"/>
        </w:rPr>
        <w:t xml:space="preserve"> </w:t>
      </w:r>
      <w:r w:rsidR="00707594" w:rsidRPr="003A1FD0">
        <w:rPr>
          <w:rFonts w:ascii="Times" w:eastAsia="Times" w:hAnsi="Times" w:cs="Times"/>
        </w:rPr>
        <w:t>and to show the costs of racism on the wellbeing of the world’s wealthiest and most powerful nation. The consequence of inequality in our medical system and the lack of attention to the health status of African Americans, especially but not exclusively those who are poor, has become so dire that it is driving down the overall health status of the</w:t>
      </w:r>
    </w:p>
    <w:p w14:paraId="2C07BFFC" w14:textId="77777777" w:rsidR="00DA3417" w:rsidRPr="003A1FD0" w:rsidRDefault="00707594" w:rsidP="003A1FD0">
      <w:pPr>
        <w:pStyle w:val="Normal1"/>
        <w:spacing w:line="480" w:lineRule="auto"/>
        <w:rPr>
          <w:rFonts w:ascii="Times" w:eastAsia="Times" w:hAnsi="Times" w:cs="Times"/>
        </w:rPr>
      </w:pPr>
      <w:r w:rsidRPr="003A1FD0">
        <w:rPr>
          <w:rFonts w:ascii="Times" w:eastAsia="Times" w:hAnsi="Times" w:cs="Times"/>
        </w:rPr>
        <w:t xml:space="preserve">United States among other developed nations – even as our country has one of the most technically advanced and well-resourced health care systems in the world. UNDER THE </w:t>
      </w:r>
      <w:r w:rsidRPr="003A1FD0">
        <w:rPr>
          <w:rFonts w:ascii="Times" w:eastAsia="Times" w:hAnsi="Times" w:cs="Times"/>
        </w:rPr>
        <w:lastRenderedPageBreak/>
        <w:t xml:space="preserve">SKIN will show how a large swath of America essentially lives in another country when it comes to health: black people are at a disadvantage at every stage of the life cycle and in nearly every interaction with our health care system. By some measures of wellness, including maternal and infant mortality and HIV/AIDS, if black America were its own country, that nation would be worse off than a number of the most impoverished areas of the globe.  </w:t>
      </w:r>
    </w:p>
    <w:p w14:paraId="405CE9C2" w14:textId="77777777" w:rsidR="00DA3417" w:rsidRPr="003A1FD0" w:rsidRDefault="00DA3417" w:rsidP="003A1FD0">
      <w:pPr>
        <w:pStyle w:val="Normal1"/>
        <w:spacing w:line="480" w:lineRule="auto"/>
        <w:rPr>
          <w:rFonts w:ascii="Times" w:eastAsia="Times" w:hAnsi="Times" w:cs="Times"/>
        </w:rPr>
      </w:pPr>
    </w:p>
    <w:p w14:paraId="47808EB1" w14:textId="301C0316" w:rsidR="00025C49" w:rsidRPr="00F606B1" w:rsidRDefault="00707594" w:rsidP="00F606B1">
      <w:pPr>
        <w:spacing w:before="240" w:beforeAutospacing="1" w:line="480" w:lineRule="auto"/>
        <w:rPr>
          <w:rFonts w:ascii="Times" w:hAnsi="Times"/>
        </w:rPr>
      </w:pPr>
      <w:r w:rsidRPr="003A1FD0">
        <w:rPr>
          <w:rFonts w:ascii="Times" w:eastAsia="Times" w:hAnsi="Times" w:cs="Times"/>
        </w:rPr>
        <w:t xml:space="preserve">The book will be divided into three sections. The first will </w:t>
      </w:r>
      <w:r w:rsidR="004D4E15" w:rsidRPr="003A1FD0">
        <w:rPr>
          <w:rFonts w:ascii="Times" w:eastAsia="Times" w:hAnsi="Times" w:cs="Times"/>
        </w:rPr>
        <w:t xml:space="preserve">examine the </w:t>
      </w:r>
      <w:r w:rsidR="00F92A42" w:rsidRPr="003A1FD0">
        <w:rPr>
          <w:rFonts w:ascii="Times" w:eastAsia="Times" w:hAnsi="Times" w:cs="Times"/>
        </w:rPr>
        <w:t xml:space="preserve">long-observed </w:t>
      </w:r>
      <w:r w:rsidR="004D4E15" w:rsidRPr="003A1FD0">
        <w:rPr>
          <w:rFonts w:ascii="Times" w:eastAsia="Times" w:hAnsi="Times" w:cs="Times"/>
        </w:rPr>
        <w:t xml:space="preserve">disparities in the </w:t>
      </w:r>
      <w:r w:rsidR="00F92A42" w:rsidRPr="003A1FD0">
        <w:rPr>
          <w:rFonts w:ascii="Times" w:eastAsia="Times" w:hAnsi="Times" w:cs="Times"/>
        </w:rPr>
        <w:t xml:space="preserve">American </w:t>
      </w:r>
      <w:r w:rsidR="004D4E15" w:rsidRPr="003A1FD0">
        <w:rPr>
          <w:rFonts w:ascii="Times" w:eastAsia="Times" w:hAnsi="Times" w:cs="Times"/>
        </w:rPr>
        <w:t>health-care system that mean that people of color “live sicker and die quicker</w:t>
      </w:r>
      <w:r w:rsidR="00F92A42" w:rsidRPr="003A1FD0">
        <w:rPr>
          <w:rFonts w:ascii="Times" w:eastAsia="Times" w:hAnsi="Times" w:cs="Times"/>
        </w:rPr>
        <w:t xml:space="preserve">” compared to </w:t>
      </w:r>
      <w:r w:rsidR="004D4E15" w:rsidRPr="003A1FD0">
        <w:rPr>
          <w:rFonts w:ascii="Times" w:eastAsia="Times" w:hAnsi="Times" w:cs="Times"/>
        </w:rPr>
        <w:t>their white counterparts. By some estimates, this inequality adds up to over 80,000 lost lives</w:t>
      </w:r>
      <w:r w:rsidRPr="003A1FD0">
        <w:rPr>
          <w:rFonts w:ascii="Times" w:eastAsia="Times" w:hAnsi="Times" w:cs="Times"/>
        </w:rPr>
        <w:t xml:space="preserve">. The second will </w:t>
      </w:r>
      <w:r w:rsidR="00067AEF" w:rsidRPr="003A1FD0">
        <w:rPr>
          <w:rFonts w:ascii="Times" w:hAnsi="Times"/>
        </w:rPr>
        <w:t xml:space="preserve">look at how </w:t>
      </w:r>
      <w:proofErr w:type="spellStart"/>
      <w:r w:rsidR="00067AEF" w:rsidRPr="003A1FD0">
        <w:rPr>
          <w:rFonts w:ascii="Times" w:hAnsi="Times"/>
        </w:rPr>
        <w:t>the</w:t>
      </w:r>
      <w:proofErr w:type="spellEnd"/>
      <w:r w:rsidR="00067AEF" w:rsidRPr="003A1FD0">
        <w:rPr>
          <w:rFonts w:ascii="Times" w:hAnsi="Times"/>
        </w:rPr>
        <w:t xml:space="preserve"> lived experience of race in America leads to a </w:t>
      </w:r>
      <w:r w:rsidR="00AF7A88" w:rsidRPr="003A1FD0">
        <w:rPr>
          <w:rFonts w:ascii="Times" w:hAnsi="Times"/>
        </w:rPr>
        <w:t xml:space="preserve">bone deep accumulation of persistent insults and traumatizing life circumstances </w:t>
      </w:r>
      <w:r w:rsidR="00067AEF" w:rsidRPr="003A1FD0">
        <w:rPr>
          <w:rFonts w:ascii="Times" w:hAnsi="Times"/>
        </w:rPr>
        <w:t xml:space="preserve">that </w:t>
      </w:r>
      <w:r w:rsidR="00AF7A88" w:rsidRPr="003A1FD0">
        <w:rPr>
          <w:rFonts w:ascii="Times" w:hAnsi="Times"/>
        </w:rPr>
        <w:t>can</w:t>
      </w:r>
      <w:r w:rsidR="00067AEF" w:rsidRPr="003A1FD0">
        <w:rPr>
          <w:rFonts w:ascii="Times" w:hAnsi="Times"/>
        </w:rPr>
        <w:t xml:space="preserve"> settle in the body and o</w:t>
      </w:r>
      <w:r w:rsidR="00AF7A88" w:rsidRPr="003A1FD0">
        <w:rPr>
          <w:rFonts w:ascii="Times" w:hAnsi="Times"/>
        </w:rPr>
        <w:t xml:space="preserve">ver time, trigger or worsen </w:t>
      </w:r>
      <w:r w:rsidR="00067AEF" w:rsidRPr="003A1FD0">
        <w:rPr>
          <w:rFonts w:ascii="Times" w:hAnsi="Times"/>
        </w:rPr>
        <w:t xml:space="preserve">a number of serious health problems and lead to early death.  </w:t>
      </w:r>
      <w:r w:rsidRPr="003A1FD0">
        <w:rPr>
          <w:rFonts w:ascii="Times" w:eastAsia="Times" w:hAnsi="Times" w:cs="Times"/>
        </w:rPr>
        <w:t xml:space="preserve">The final will </w:t>
      </w:r>
      <w:r w:rsidR="00F92A42" w:rsidRPr="003A1FD0">
        <w:rPr>
          <w:rFonts w:ascii="Times" w:eastAsia="Times" w:hAnsi="Times" w:cs="Times"/>
        </w:rPr>
        <w:t xml:space="preserve">explore </w:t>
      </w:r>
      <w:r w:rsidR="004D4E15" w:rsidRPr="003A1FD0">
        <w:rPr>
          <w:rFonts w:ascii="Times" w:eastAsia="Times" w:hAnsi="Times" w:cs="Times"/>
        </w:rPr>
        <w:t>solutions</w:t>
      </w:r>
      <w:r w:rsidR="00F92A42" w:rsidRPr="003A1FD0">
        <w:rPr>
          <w:rFonts w:ascii="Times" w:eastAsia="Times" w:hAnsi="Times" w:cs="Times"/>
        </w:rPr>
        <w:t xml:space="preserve">, </w:t>
      </w:r>
      <w:r w:rsidR="00955003" w:rsidRPr="003A1FD0">
        <w:rPr>
          <w:rFonts w:ascii="Times" w:eastAsia="Times" w:hAnsi="Times" w:cs="Times"/>
        </w:rPr>
        <w:t xml:space="preserve">underreported and often simple and straightforward, to the </w:t>
      </w:r>
      <w:r w:rsidR="00900E6B" w:rsidRPr="003A1FD0">
        <w:rPr>
          <w:rFonts w:ascii="Times" w:eastAsia="Times" w:hAnsi="Times" w:cs="Times"/>
        </w:rPr>
        <w:t xml:space="preserve">persistent, but largely preventable </w:t>
      </w:r>
      <w:r w:rsidR="00955003" w:rsidRPr="003A1FD0">
        <w:rPr>
          <w:rFonts w:ascii="Times" w:eastAsia="Times" w:hAnsi="Times" w:cs="Times"/>
        </w:rPr>
        <w:t xml:space="preserve">health problems created by race and discrimination.  </w:t>
      </w:r>
    </w:p>
    <w:p w14:paraId="51DDF84C" w14:textId="77777777" w:rsidR="00DA3417" w:rsidRPr="003A1FD0" w:rsidRDefault="00DA3417" w:rsidP="003A1FD0">
      <w:pPr>
        <w:pStyle w:val="Normal1"/>
        <w:spacing w:line="480" w:lineRule="auto"/>
        <w:rPr>
          <w:rFonts w:ascii="Times" w:eastAsia="Times" w:hAnsi="Times" w:cs="Times"/>
        </w:rPr>
      </w:pPr>
    </w:p>
    <w:commentRangeEnd w:id="3"/>
    <w:p w14:paraId="42AF73BE" w14:textId="4F4B062E" w:rsidR="00DA3417" w:rsidRPr="003A1FD0" w:rsidRDefault="001F6D96" w:rsidP="003A1FD0">
      <w:pPr>
        <w:pStyle w:val="Normal1"/>
        <w:spacing w:line="480" w:lineRule="auto"/>
        <w:rPr>
          <w:rFonts w:ascii="Times" w:eastAsia="Times" w:hAnsi="Times" w:cs="Times"/>
        </w:rPr>
      </w:pPr>
      <w:r w:rsidRPr="00F606B1">
        <w:rPr>
          <w:rFonts w:ascii="Times" w:hAnsi="Times"/>
        </w:rPr>
        <w:commentReference w:id="3"/>
      </w:r>
      <w:r w:rsidRPr="00F606B1">
        <w:rPr>
          <w:rFonts w:ascii="Times" w:eastAsia="Times" w:hAnsi="Times" w:cs="Times"/>
        </w:rPr>
        <w:t xml:space="preserve"> As in my work for the </w:t>
      </w:r>
      <w:r w:rsidRPr="00F606B1">
        <w:rPr>
          <w:rFonts w:ascii="Times" w:eastAsia="Times" w:hAnsi="Times" w:cs="Times"/>
          <w:i/>
        </w:rPr>
        <w:t>New York Times Magazine</w:t>
      </w:r>
      <w:r w:rsidRPr="00F606B1">
        <w:rPr>
          <w:rFonts w:ascii="Times" w:eastAsia="Times" w:hAnsi="Times" w:cs="Times"/>
        </w:rPr>
        <w:t xml:space="preserve">, I will humanize the costs of discrimination through richly drawn, character-driven narratives while also employing cutting edge research. </w:t>
      </w:r>
      <w:r w:rsidR="00707594" w:rsidRPr="003A1FD0">
        <w:rPr>
          <w:rFonts w:ascii="Times" w:eastAsia="Times" w:hAnsi="Times" w:cs="Times"/>
        </w:rPr>
        <w:t xml:space="preserve">Universities, health commissions, government agencies and nonprofit organizations across the country have produced reams of scientific data on race and health that has yet to be synthesized or brought together in a narrative form and is rarely published beyond medical and public health circles.  </w:t>
      </w:r>
      <w:r w:rsidRPr="00F606B1">
        <w:rPr>
          <w:rFonts w:ascii="Times" w:eastAsia="Times" w:hAnsi="Times" w:cs="Times"/>
        </w:rPr>
        <w:t xml:space="preserve">I will also shine a spotlight on </w:t>
      </w:r>
      <w:r w:rsidRPr="00F606B1">
        <w:rPr>
          <w:rFonts w:ascii="Times" w:eastAsia="Times" w:hAnsi="Times" w:cs="Times"/>
        </w:rPr>
        <w:lastRenderedPageBreak/>
        <w:t>experts in the field</w:t>
      </w:r>
      <w:r w:rsidR="00707594" w:rsidRPr="003A1FD0">
        <w:rPr>
          <w:rFonts w:ascii="Times" w:eastAsia="Times" w:hAnsi="Times" w:cs="Times"/>
        </w:rPr>
        <w:t>--- true heroes in my book---</w:t>
      </w:r>
      <w:r w:rsidRPr="00F606B1">
        <w:rPr>
          <w:rFonts w:ascii="Times" w:eastAsia="Times" w:hAnsi="Times" w:cs="Times"/>
        </w:rPr>
        <w:t xml:space="preserve">who have been toiling under the mainstream radar </w:t>
      </w:r>
      <w:r w:rsidR="00707594" w:rsidRPr="003A1FD0">
        <w:rPr>
          <w:rFonts w:ascii="Times" w:eastAsia="Times" w:hAnsi="Times" w:cs="Times"/>
        </w:rPr>
        <w:t>for years, and sometimes longer</w:t>
      </w:r>
      <w:r w:rsidRPr="00F606B1">
        <w:rPr>
          <w:rFonts w:ascii="Times" w:eastAsia="Times" w:hAnsi="Times" w:cs="Times"/>
        </w:rPr>
        <w:t xml:space="preserve">. </w:t>
      </w:r>
      <w:r w:rsidR="00707594" w:rsidRPr="003A1FD0">
        <w:rPr>
          <w:rFonts w:ascii="Times" w:eastAsia="Times" w:hAnsi="Times" w:cs="Times"/>
        </w:rPr>
        <w:t xml:space="preserve"> Over the past decade, the focus and intensity of research on health and health-care inequality has increased, but the </w:t>
      </w:r>
      <w:r w:rsidRPr="00F606B1">
        <w:rPr>
          <w:rFonts w:ascii="Times" w:eastAsia="Times" w:hAnsi="Times" w:cs="Times"/>
        </w:rPr>
        <w:t>work</w:t>
      </w:r>
      <w:r w:rsidR="00707594" w:rsidRPr="003A1FD0">
        <w:rPr>
          <w:rFonts w:ascii="Times" w:eastAsia="Times" w:hAnsi="Times" w:cs="Times"/>
        </w:rPr>
        <w:t>, while known in public health circles,</w:t>
      </w:r>
      <w:r w:rsidRPr="00F606B1">
        <w:rPr>
          <w:rFonts w:ascii="Times" w:eastAsia="Times" w:hAnsi="Times" w:cs="Times"/>
        </w:rPr>
        <w:t xml:space="preserve"> is often sidelined, ignored, disbelieved or erase</w:t>
      </w:r>
      <w:r w:rsidR="00707594" w:rsidRPr="003A1FD0">
        <w:rPr>
          <w:rFonts w:ascii="Times" w:eastAsia="Times" w:hAnsi="Times" w:cs="Times"/>
        </w:rPr>
        <w:t>d</w:t>
      </w:r>
      <w:r w:rsidRPr="00F606B1">
        <w:rPr>
          <w:rFonts w:ascii="Times" w:eastAsia="Times" w:hAnsi="Times" w:cs="Times"/>
        </w:rPr>
        <w:t xml:space="preserve"> largely because it deals with race. </w:t>
      </w:r>
    </w:p>
    <w:p w14:paraId="0D619CD9" w14:textId="4EA4B691" w:rsidR="00025C49" w:rsidRPr="00F606B1" w:rsidRDefault="00707594" w:rsidP="00F606B1">
      <w:pPr>
        <w:pStyle w:val="Normal1"/>
        <w:spacing w:line="480" w:lineRule="auto"/>
        <w:rPr>
          <w:rFonts w:ascii="Times" w:eastAsia="Times" w:hAnsi="Times" w:cs="Times"/>
        </w:rPr>
      </w:pPr>
      <w:r w:rsidRPr="003A1FD0">
        <w:rPr>
          <w:rFonts w:ascii="Times" w:eastAsia="Times" w:hAnsi="Times" w:cs="Times"/>
        </w:rPr>
        <w:t xml:space="preserve"> </w:t>
      </w:r>
    </w:p>
    <w:p w14:paraId="74CAE8F3" w14:textId="3E9F5966" w:rsidR="00025C49" w:rsidRPr="00F606B1" w:rsidRDefault="001F6D96" w:rsidP="00F606B1">
      <w:pPr>
        <w:pStyle w:val="Normal1"/>
        <w:spacing w:line="480" w:lineRule="auto"/>
        <w:rPr>
          <w:rFonts w:ascii="Times" w:eastAsia="Times" w:hAnsi="Times" w:cs="Times"/>
          <w:szCs w:val="20"/>
        </w:rPr>
      </w:pPr>
      <w:r w:rsidRPr="00F606B1">
        <w:rPr>
          <w:rFonts w:ascii="Times" w:eastAsia="Times" w:hAnsi="Times" w:cs="Times"/>
          <w:szCs w:val="20"/>
        </w:rPr>
        <w:t xml:space="preserve">UNDER THE SKIN will also dismantle the myth that this is “simply” a problem of class and wealth, that rich people of color inevitably have better healthcare than the poor.  As the case of tennis star Serena Williams – who nearly died after giving birth to her daughter </w:t>
      </w:r>
      <w:commentRangeStart w:id="4"/>
      <w:r w:rsidRPr="00F606B1">
        <w:rPr>
          <w:rFonts w:ascii="Times" w:eastAsia="Times" w:hAnsi="Times" w:cs="Times"/>
          <w:szCs w:val="20"/>
        </w:rPr>
        <w:t xml:space="preserve">Alexis Olympia </w:t>
      </w:r>
      <w:commentRangeEnd w:id="4"/>
      <w:r w:rsidRPr="00F606B1">
        <w:rPr>
          <w:rFonts w:ascii="Times" w:hAnsi="Times"/>
        </w:rPr>
        <w:commentReference w:id="4"/>
      </w:r>
      <w:r w:rsidRPr="00F606B1">
        <w:rPr>
          <w:rFonts w:ascii="Times" w:eastAsia="Times" w:hAnsi="Times" w:cs="Times"/>
          <w:szCs w:val="20"/>
        </w:rPr>
        <w:t xml:space="preserve">in September -- illustrates all too clearly, black women and men cannot earn or educate their way out of the crisis of bias and discrimination in health care.  Or as one of my sources summed up bluntly: “Even if you are Oprah and eating at Whole Foods, you still have a higher risk of dying in childbirth and so does your baby if you are a black woman.” </w:t>
      </w:r>
      <w:commentRangeStart w:id="5"/>
      <w:r w:rsidRPr="00F606B1">
        <w:rPr>
          <w:rFonts w:ascii="Times" w:eastAsia="Times" w:hAnsi="Times" w:cs="Times"/>
          <w:szCs w:val="20"/>
        </w:rPr>
        <w:t>Using lesser-known cases and underscoring the kinds of research that often gets overlooked, I will detail why being black in America is so detrimental to health outcomes</w:t>
      </w:r>
      <w:commentRangeEnd w:id="5"/>
      <w:r w:rsidRPr="00F606B1">
        <w:rPr>
          <w:rFonts w:ascii="Times" w:hAnsi="Times"/>
        </w:rPr>
        <w:commentReference w:id="5"/>
      </w:r>
      <w:r w:rsidRPr="00F606B1">
        <w:rPr>
          <w:rFonts w:ascii="Times" w:eastAsia="Times" w:hAnsi="Times" w:cs="Times"/>
          <w:szCs w:val="20"/>
        </w:rPr>
        <w:t xml:space="preserve">. </w:t>
      </w:r>
    </w:p>
    <w:p w14:paraId="6AAEC71F" w14:textId="77777777" w:rsidR="00025C49" w:rsidRPr="00F606B1" w:rsidRDefault="00025C49" w:rsidP="00F606B1">
      <w:pPr>
        <w:pStyle w:val="Normal1"/>
        <w:spacing w:line="480" w:lineRule="auto"/>
        <w:rPr>
          <w:rFonts w:ascii="Times" w:eastAsia="Times" w:hAnsi="Times" w:cs="Times"/>
          <w:szCs w:val="20"/>
        </w:rPr>
      </w:pPr>
    </w:p>
    <w:p w14:paraId="4E19D5B7" w14:textId="46490D42" w:rsidR="00025C49" w:rsidRPr="00F606B1" w:rsidRDefault="001F6D96" w:rsidP="00F606B1">
      <w:pPr>
        <w:pStyle w:val="Normal1"/>
        <w:spacing w:line="480" w:lineRule="auto"/>
        <w:rPr>
          <w:rFonts w:ascii="Times" w:eastAsia="Times" w:hAnsi="Times" w:cs="Times"/>
          <w:szCs w:val="20"/>
        </w:rPr>
      </w:pPr>
      <w:r w:rsidRPr="00F606B1">
        <w:rPr>
          <w:rFonts w:ascii="Times" w:eastAsia="Times" w:hAnsi="Times" w:cs="Times"/>
          <w:szCs w:val="20"/>
        </w:rPr>
        <w:t>It is also important to offer a path forward. UNDER THE SKIN will present promising solutions – some both counterintuitive and cost effective – that have proven successful but have not been highlighted or put into practice in an organized, large-scale manner in this country. My book will thus be both a call to action and roadmap for a more equitable system</w:t>
      </w:r>
      <w:commentRangeStart w:id="6"/>
      <w:commentRangeEnd w:id="6"/>
      <w:r w:rsidRPr="00F606B1">
        <w:rPr>
          <w:rFonts w:ascii="Times" w:hAnsi="Times"/>
        </w:rPr>
        <w:commentReference w:id="6"/>
      </w:r>
      <w:r w:rsidRPr="00F606B1">
        <w:rPr>
          <w:rFonts w:ascii="Times" w:eastAsia="Times" w:hAnsi="Times" w:cs="Times"/>
          <w:szCs w:val="20"/>
        </w:rPr>
        <w:t xml:space="preserve">.  </w:t>
      </w:r>
    </w:p>
    <w:p w14:paraId="5028A512" w14:textId="77777777" w:rsidR="00025C49" w:rsidRPr="00F606B1" w:rsidRDefault="00025C49" w:rsidP="00F606B1">
      <w:pPr>
        <w:pStyle w:val="Normal1"/>
        <w:spacing w:line="480" w:lineRule="auto"/>
        <w:rPr>
          <w:rFonts w:ascii="Times" w:eastAsia="Times" w:hAnsi="Times" w:cs="Times"/>
          <w:szCs w:val="20"/>
          <w:highlight w:val="yellow"/>
        </w:rPr>
      </w:pPr>
    </w:p>
    <w:p w14:paraId="4D350D89" w14:textId="464DA5BB" w:rsidR="00025C49" w:rsidRPr="00F606B1" w:rsidRDefault="001F6D96" w:rsidP="00F606B1">
      <w:pPr>
        <w:pStyle w:val="Normal1"/>
        <w:spacing w:line="480" w:lineRule="auto"/>
        <w:rPr>
          <w:rFonts w:ascii="Times" w:eastAsia="Times" w:hAnsi="Times" w:cs="Times"/>
          <w:highlight w:val="white"/>
        </w:rPr>
      </w:pPr>
      <w:r w:rsidRPr="00F606B1">
        <w:rPr>
          <w:rFonts w:ascii="Times" w:eastAsia="Times" w:hAnsi="Times" w:cs="Times"/>
          <w:highlight w:val="white"/>
        </w:rPr>
        <w:lastRenderedPageBreak/>
        <w:t xml:space="preserve">As in Sheri Fink’s depiction of a Katrina-ravaged New Orleans hospital in FIVE DAYS AT MEMORIAL or Rebecca Traister’s rendering of the tale of Henrietta Lacks, I plan to write a deeply human story of our </w:t>
      </w:r>
      <w:proofErr w:type="gramStart"/>
      <w:r w:rsidRPr="00F606B1">
        <w:rPr>
          <w:rFonts w:ascii="Times" w:eastAsia="Times" w:hAnsi="Times" w:cs="Times"/>
          <w:highlight w:val="white"/>
        </w:rPr>
        <w:t>often inhumane</w:t>
      </w:r>
      <w:proofErr w:type="gramEnd"/>
      <w:r w:rsidRPr="00F606B1">
        <w:rPr>
          <w:rFonts w:ascii="Times" w:eastAsia="Times" w:hAnsi="Times" w:cs="Times"/>
          <w:highlight w:val="white"/>
        </w:rPr>
        <w:t xml:space="preserve"> medical system.  UNDER THE SKIN will be a companion to EVICTED and THE NEW JIM CROW in its exposure of widespread, systemic inequality hiding in plain sight. Like those books, I hope UNDER THE SKIN changes the terms of debate. It will draw audiences who are interested in race, social justice and medical narratives as well as readers who appreciate deeply reported narrative nonfiction. There is tremendous hunger for this area of discussion; after each of my last two New York Times magazine stories, I had dozens of reprint requests from college professors and graduate and doctoral students in a wide range of disciplines. This will be the first---and, I hope, definitive---book on race and health disparities. My aim is to write a book that will live on bookshelves and syllabi for years to </w:t>
      </w:r>
      <w:commentRangeStart w:id="7"/>
      <w:r w:rsidRPr="00F606B1">
        <w:rPr>
          <w:rFonts w:ascii="Times" w:eastAsia="Times" w:hAnsi="Times" w:cs="Times"/>
          <w:highlight w:val="white"/>
        </w:rPr>
        <w:t>come</w:t>
      </w:r>
      <w:commentRangeEnd w:id="7"/>
      <w:r w:rsidRPr="00F606B1">
        <w:rPr>
          <w:rFonts w:ascii="Times" w:hAnsi="Times"/>
        </w:rPr>
        <w:commentReference w:id="7"/>
      </w:r>
      <w:r w:rsidRPr="00F606B1">
        <w:rPr>
          <w:rFonts w:ascii="Times" w:eastAsia="Times" w:hAnsi="Times" w:cs="Times"/>
          <w:highlight w:val="white"/>
        </w:rPr>
        <w:t xml:space="preserve">. </w:t>
      </w:r>
    </w:p>
    <w:p w14:paraId="07552A1F" w14:textId="77777777" w:rsidR="00025C49" w:rsidRPr="00F606B1" w:rsidRDefault="00025C49" w:rsidP="00F606B1">
      <w:pPr>
        <w:pStyle w:val="Normal1"/>
        <w:spacing w:line="480" w:lineRule="auto"/>
        <w:rPr>
          <w:rFonts w:ascii="Times" w:eastAsia="Times" w:hAnsi="Times" w:cs="Times"/>
          <w:highlight w:val="white"/>
        </w:rPr>
      </w:pPr>
    </w:p>
    <w:p w14:paraId="693DA992" w14:textId="77777777"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ABOUT THE AUTHOR</w:t>
      </w:r>
    </w:p>
    <w:p w14:paraId="7D9F3CB9" w14:textId="264F65DE" w:rsidR="00DA3417" w:rsidRPr="00F606B1" w:rsidRDefault="001F6D96" w:rsidP="003A1FD0">
      <w:pPr>
        <w:pStyle w:val="Normal1"/>
        <w:spacing w:line="480" w:lineRule="auto"/>
        <w:rPr>
          <w:rFonts w:ascii="Times" w:eastAsia="Times" w:hAnsi="Times" w:cs="Times"/>
        </w:rPr>
      </w:pPr>
      <w:r w:rsidRPr="00F606B1">
        <w:rPr>
          <w:rFonts w:ascii="Times" w:eastAsia="Times" w:hAnsi="Times" w:cs="Times"/>
          <w:highlight w:val="white"/>
        </w:rPr>
        <w:t xml:space="preserve">I have been writing about health disparities and racial inequality in the medical care system since I was a young editor at </w:t>
      </w:r>
      <w:r w:rsidRPr="00F606B1">
        <w:rPr>
          <w:rFonts w:ascii="Times" w:eastAsia="Times" w:hAnsi="Times" w:cs="Times"/>
          <w:i/>
          <w:highlight w:val="white"/>
        </w:rPr>
        <w:t>Essence</w:t>
      </w:r>
      <w:r w:rsidRPr="00F606B1">
        <w:rPr>
          <w:rFonts w:ascii="Times" w:eastAsia="Times" w:hAnsi="Times" w:cs="Times"/>
          <w:highlight w:val="white"/>
        </w:rPr>
        <w:t xml:space="preserve"> Magazine in the early 1990s and later as a science editor at the </w:t>
      </w:r>
      <w:r w:rsidRPr="00F606B1">
        <w:rPr>
          <w:rFonts w:ascii="Times" w:eastAsia="Times" w:hAnsi="Times" w:cs="Times"/>
          <w:i/>
          <w:highlight w:val="white"/>
        </w:rPr>
        <w:t>New York Times</w:t>
      </w:r>
      <w:r w:rsidRPr="00F606B1">
        <w:rPr>
          <w:rFonts w:ascii="Times" w:eastAsia="Times" w:hAnsi="Times" w:cs="Times"/>
          <w:highlight w:val="white"/>
        </w:rPr>
        <w:t xml:space="preserve">.  </w:t>
      </w:r>
      <w:r w:rsidRPr="00F606B1">
        <w:rPr>
          <w:rFonts w:ascii="Times" w:eastAsia="Times" w:hAnsi="Times" w:cs="Times"/>
        </w:rPr>
        <w:t xml:space="preserve">It’s a story I’ve followed---and that has followed me, in ways both professional and personal---for decades.  </w:t>
      </w:r>
    </w:p>
    <w:p w14:paraId="60E97A9E" w14:textId="77777777" w:rsidR="00DA3417" w:rsidRPr="00F606B1" w:rsidRDefault="00DA3417" w:rsidP="003A1FD0">
      <w:pPr>
        <w:pStyle w:val="Normal1"/>
        <w:spacing w:line="480" w:lineRule="auto"/>
        <w:rPr>
          <w:rFonts w:ascii="Times" w:eastAsia="Times" w:hAnsi="Times" w:cs="Times"/>
        </w:rPr>
      </w:pPr>
    </w:p>
    <w:p w14:paraId="7811F183" w14:textId="77777777" w:rsidR="00DA3417" w:rsidRPr="003A1FD0" w:rsidRDefault="00707594" w:rsidP="003A1FD0">
      <w:pPr>
        <w:pStyle w:val="Normal1"/>
        <w:spacing w:line="480" w:lineRule="auto"/>
        <w:rPr>
          <w:rFonts w:ascii="Times" w:eastAsia="Times" w:hAnsi="Times" w:cs="Times"/>
        </w:rPr>
      </w:pPr>
      <w:r w:rsidRPr="003A1FD0">
        <w:rPr>
          <w:rFonts w:ascii="Times" w:eastAsia="Times" w:hAnsi="Times" w:cs="Times"/>
        </w:rPr>
        <w:t xml:space="preserve">In 1992, I was a journalism fellow at the Harvard T.H. Chan School of Public Health when one day a professor of health policy handed me the latest issue of the </w:t>
      </w:r>
      <w:r w:rsidRPr="003A1FD0">
        <w:rPr>
          <w:rFonts w:ascii="Times" w:eastAsia="Times" w:hAnsi="Times" w:cs="Times"/>
          <w:i/>
        </w:rPr>
        <w:t>New England Journal of Medicine</w:t>
      </w:r>
      <w:r w:rsidRPr="003A1FD0">
        <w:rPr>
          <w:rFonts w:ascii="Times" w:eastAsia="Times" w:hAnsi="Times" w:cs="Times"/>
        </w:rPr>
        <w:t xml:space="preserve">. It contained what is now considered the watershed study on race, </w:t>
      </w:r>
      <w:r w:rsidRPr="003A1FD0">
        <w:rPr>
          <w:rFonts w:ascii="Times" w:eastAsia="Times" w:hAnsi="Times" w:cs="Times"/>
        </w:rPr>
        <w:lastRenderedPageBreak/>
        <w:t xml:space="preserve">class and infant mortality. Knowing I was the health editor of </w:t>
      </w:r>
      <w:r w:rsidRPr="003A1FD0">
        <w:rPr>
          <w:rFonts w:ascii="Times" w:eastAsia="Times" w:hAnsi="Times" w:cs="Times"/>
          <w:i/>
        </w:rPr>
        <w:t>Essence</w:t>
      </w:r>
      <w:r w:rsidRPr="003A1FD0">
        <w:rPr>
          <w:rFonts w:ascii="Times" w:eastAsia="Times" w:hAnsi="Times" w:cs="Times"/>
        </w:rPr>
        <w:t xml:space="preserve">, he said, “I thought you’d be interested in this.” The study found that infants born to college-educated black parents were twice as likely to die as infants born of similarly educated white parents. In 75 percent of the cases, low birth weight was to blame. Thinking – as most people did and do – that problems like infant mortality only affect the poor, I was so surprised and skeptical that I peppered him with the kinds of questions about medical research that he encouraged us to ask in his course. Mainly I wanted to know </w:t>
      </w:r>
      <w:r w:rsidRPr="003A1FD0">
        <w:rPr>
          <w:rFonts w:ascii="Times" w:eastAsia="Times" w:hAnsi="Times" w:cs="Times"/>
          <w:i/>
        </w:rPr>
        <w:t>why</w:t>
      </w:r>
      <w:r w:rsidRPr="003A1FD0">
        <w:rPr>
          <w:rFonts w:ascii="Times" w:eastAsia="Times" w:hAnsi="Times" w:cs="Times"/>
        </w:rPr>
        <w:t xml:space="preserve">. “No one knows,” he told me, </w:t>
      </w:r>
      <w:proofErr w:type="gramStart"/>
      <w:r w:rsidRPr="003A1FD0">
        <w:rPr>
          <w:rFonts w:ascii="Times" w:eastAsia="Times" w:hAnsi="Times" w:cs="Times"/>
        </w:rPr>
        <w:t>“but</w:t>
      </w:r>
      <w:proofErr w:type="gramEnd"/>
      <w:r w:rsidRPr="003A1FD0">
        <w:rPr>
          <w:rFonts w:ascii="Times" w:eastAsia="Times" w:hAnsi="Times" w:cs="Times"/>
        </w:rPr>
        <w:t xml:space="preserve"> this might have something to do with stress.”</w:t>
      </w:r>
    </w:p>
    <w:p w14:paraId="636B20EE" w14:textId="77777777" w:rsidR="00DA3417" w:rsidRPr="003A1FD0" w:rsidRDefault="00DA3417" w:rsidP="003A1FD0">
      <w:pPr>
        <w:pStyle w:val="Normal1"/>
        <w:spacing w:line="480" w:lineRule="auto"/>
        <w:rPr>
          <w:rFonts w:ascii="Times" w:eastAsia="Times" w:hAnsi="Times" w:cs="Times"/>
        </w:rPr>
      </w:pPr>
    </w:p>
    <w:p w14:paraId="1FDB2B7F" w14:textId="4F03AD52"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 xml:space="preserve">When I became pregnant in 1996 this research became suddenly extremely real for me. Several months into my pregnancy, my Park Avenue ob-gyn discovered that my baby was far smaller than her gestational age would predict, even though I was in excellent health. She put me on bed rest and sent me to a specialist. I was diagnosed with intrauterine growth restriction (IUGR), a condition generally associated with mothers who have diabetes, high blood pressure, malnutrition or infections including syphilis, none of which applied to me. During an appointment with a perinatologist — covered by my gold-star health insurance — I was hounded with questions about my “lifestyle,” and whether I drank, smoked or used a vast assortment of illegal drugs. I eventually learned that in the absence of a medical condition, IUGR is almost exclusively linked with mothers who smoke or abuse drugs and alcohol. As my pregnancy progressed, but my baby didn’t grow, my doctor decided to induce labor one month before my due date, believing the baby would be healthier outside of my body. My daughter was born at 4 pounds 13 ounces, classified as low birth weight. Though she is now a bright, healthy, </w:t>
      </w:r>
      <w:r w:rsidRPr="00F606B1">
        <w:rPr>
          <w:rFonts w:ascii="Times" w:eastAsia="Times" w:hAnsi="Times" w:cs="Times"/>
        </w:rPr>
        <w:lastRenderedPageBreak/>
        <w:t>athletic college student, I have always wondered: Was this somehow related to the experience of being a black woman in America?</w:t>
      </w:r>
    </w:p>
    <w:p w14:paraId="3620633B" w14:textId="77777777" w:rsidR="00025C49" w:rsidRPr="00F606B1" w:rsidRDefault="00025C49" w:rsidP="00F606B1">
      <w:pPr>
        <w:pStyle w:val="Normal1"/>
        <w:spacing w:line="480" w:lineRule="auto"/>
        <w:rPr>
          <w:rFonts w:ascii="Times" w:eastAsia="Times" w:hAnsi="Times" w:cs="Times"/>
        </w:rPr>
      </w:pPr>
    </w:p>
    <w:p w14:paraId="138B9BD6" w14:textId="2A350D52"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 xml:space="preserve">Three years later, my father, a college-educated retired manager in a division of a federal agency, became critically ill.  He was diagnosed with colon cancer, and as the disease worsened, he also began to suffer from mild dementia. I lived in New York City across the country from my hometown of Denver, so though my parents had been divorced for years, my mother had agreed to manage his care. One day my mother called me and said, “You need to come home; your father needs you; he’s in the hospital.” She instructed me to dress in professional attire and to bring my </w:t>
      </w:r>
      <w:r w:rsidRPr="00F606B1">
        <w:rPr>
          <w:rFonts w:ascii="Times" w:eastAsia="Times" w:hAnsi="Times" w:cs="Times"/>
          <w:i/>
        </w:rPr>
        <w:t>New York Times</w:t>
      </w:r>
      <w:r w:rsidRPr="00F606B1">
        <w:rPr>
          <w:rFonts w:ascii="Times" w:eastAsia="Times" w:hAnsi="Times" w:cs="Times"/>
        </w:rPr>
        <w:t xml:space="preserve"> business cards. When she picked me up at the airport, dressed in extremely corporate attire, looking like the hospital vice president she used to be, I asked her, </w:t>
      </w:r>
      <w:commentRangeStart w:id="8"/>
      <w:r w:rsidRPr="00F606B1">
        <w:rPr>
          <w:rFonts w:ascii="Times" w:eastAsia="Times" w:hAnsi="Times" w:cs="Times"/>
        </w:rPr>
        <w:t xml:space="preserve">“What are we doing?” Her reply was blunt: “They are treating your father like a n----; we need to let them see who he is.” </w:t>
      </w:r>
      <w:commentRangeEnd w:id="8"/>
      <w:r w:rsidRPr="00F606B1">
        <w:rPr>
          <w:rFonts w:ascii="Times" w:hAnsi="Times"/>
        </w:rPr>
        <w:commentReference w:id="8"/>
      </w:r>
    </w:p>
    <w:p w14:paraId="6DE62C91" w14:textId="77777777" w:rsidR="00DA3417" w:rsidRPr="003A1FD0" w:rsidRDefault="00DA3417" w:rsidP="003A1FD0">
      <w:pPr>
        <w:pStyle w:val="Normal1"/>
        <w:spacing w:line="480" w:lineRule="auto"/>
        <w:rPr>
          <w:rFonts w:ascii="Times" w:eastAsia="Times" w:hAnsi="Times" w:cs="Times"/>
        </w:rPr>
      </w:pPr>
    </w:p>
    <w:p w14:paraId="3248AFFC" w14:textId="6F8ABD95"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 xml:space="preserve">When we arrived at the veteran’s hospital he had insisted on, I was shocked by what I saw: My father---courtly, sophisticated and always impeccably dressed---was frighteningly thin, disheveled, wearing a dirty hospital gown, his hair uncombed. Worse, he was wearing restraints on his legs. As we walked in, an attendant was speaking to him in a disrespectful hiss. When I pushed past the attendant and leaned down to hug my father, he whispered, “Please get me out of here.” Everything changed, once we arrived. My mother, flipping into an officious mode I didn’t recognize, set everyone straight -- doctors, nurses and hospital administrators. We showed them my father’s college degree, medals from his military service and photos of him pre-illness. I let his caregivers know </w:t>
      </w:r>
      <w:r w:rsidRPr="00F606B1">
        <w:rPr>
          <w:rFonts w:ascii="Times" w:eastAsia="Times" w:hAnsi="Times" w:cs="Times"/>
        </w:rPr>
        <w:lastRenderedPageBreak/>
        <w:t xml:space="preserve">that he had studied biology in college, so explaining things in a respectful way would help him understand what was going on and prevent him from feeling afraid and angry. We made them “see” him, beyond his race, and the ravages of his illness. My father didn’t deserve “special” treatment because of his class and education; class was the only card my mother and I had to play, so we played it. But like anyone, he should’ve been treated with dignity. I will never forget that experience and think of it often to inform my journalistic work. </w:t>
      </w:r>
    </w:p>
    <w:p w14:paraId="29943362" w14:textId="77777777" w:rsidR="00025C49" w:rsidRPr="00F606B1" w:rsidRDefault="00025C49" w:rsidP="00F606B1">
      <w:pPr>
        <w:pStyle w:val="Normal1"/>
        <w:spacing w:line="480" w:lineRule="auto"/>
        <w:rPr>
          <w:rFonts w:ascii="Times" w:eastAsia="Times" w:hAnsi="Times" w:cs="Times"/>
        </w:rPr>
      </w:pPr>
    </w:p>
    <w:p w14:paraId="35841277" w14:textId="3897DE29" w:rsidR="00025C49" w:rsidRPr="00F606B1" w:rsidRDefault="001F6D96" w:rsidP="00F606B1">
      <w:pPr>
        <w:pStyle w:val="Normal1"/>
        <w:spacing w:line="480" w:lineRule="auto"/>
        <w:rPr>
          <w:rFonts w:ascii="Times" w:eastAsia="Times" w:hAnsi="Times" w:cs="Times"/>
          <w:szCs w:val="20"/>
        </w:rPr>
      </w:pPr>
      <w:r w:rsidRPr="00F606B1">
        <w:rPr>
          <w:rFonts w:ascii="Times" w:eastAsia="Times" w:hAnsi="Times" w:cs="Times"/>
          <w:szCs w:val="20"/>
        </w:rPr>
        <w:t xml:space="preserve">I currently run the journalism program at The City College of New York in Harlem; I advise students and teach writing and reporting. I am a contributing writer to the </w:t>
      </w:r>
      <w:r w:rsidRPr="00F606B1">
        <w:rPr>
          <w:rFonts w:ascii="Times" w:eastAsia="Times" w:hAnsi="Times" w:cs="Times"/>
          <w:i/>
          <w:szCs w:val="20"/>
        </w:rPr>
        <w:t>New York Times</w:t>
      </w:r>
      <w:r w:rsidRPr="00F606B1">
        <w:rPr>
          <w:rFonts w:ascii="Times" w:eastAsia="Times" w:hAnsi="Times" w:cs="Times"/>
          <w:szCs w:val="20"/>
        </w:rPr>
        <w:t xml:space="preserve"> magazine, where I cover the intersection of race and health. My June 11, 2017 cover story, “America’s Hidden HIV Epidemic,” was the most viewed article for several days after it was posted on the </w:t>
      </w:r>
      <w:r w:rsidRPr="00F606B1">
        <w:rPr>
          <w:rFonts w:ascii="Times" w:eastAsia="Times" w:hAnsi="Times" w:cs="Times"/>
          <w:i/>
          <w:szCs w:val="20"/>
        </w:rPr>
        <w:t>Times</w:t>
      </w:r>
      <w:r w:rsidRPr="00F606B1">
        <w:rPr>
          <w:rFonts w:ascii="Times" w:eastAsia="Times" w:hAnsi="Times" w:cs="Times"/>
          <w:szCs w:val="20"/>
        </w:rPr>
        <w:t xml:space="preserve"> </w:t>
      </w:r>
      <w:proofErr w:type="gramStart"/>
      <w:r w:rsidRPr="00F606B1">
        <w:rPr>
          <w:rFonts w:ascii="Times" w:eastAsia="Times" w:hAnsi="Times" w:cs="Times"/>
          <w:szCs w:val="20"/>
        </w:rPr>
        <w:t>website, and</w:t>
      </w:r>
      <w:proofErr w:type="gramEnd"/>
      <w:r w:rsidRPr="00F606B1">
        <w:rPr>
          <w:rFonts w:ascii="Times" w:eastAsia="Times" w:hAnsi="Times" w:cs="Times"/>
          <w:szCs w:val="20"/>
        </w:rPr>
        <w:t xml:space="preserve"> was one of the 20 most read and discussed articles in the magazine for 2017. </w:t>
      </w:r>
    </w:p>
    <w:p w14:paraId="26C52D3C" w14:textId="0A62ABCE" w:rsidR="00025C49" w:rsidRPr="00F606B1" w:rsidRDefault="001F6D96" w:rsidP="00F606B1">
      <w:pPr>
        <w:pStyle w:val="Normal1"/>
        <w:spacing w:line="480" w:lineRule="auto"/>
        <w:ind w:firstLine="720"/>
        <w:rPr>
          <w:rFonts w:ascii="Times" w:eastAsia="Times" w:hAnsi="Times" w:cs="Times"/>
          <w:szCs w:val="20"/>
        </w:rPr>
      </w:pPr>
      <w:r w:rsidRPr="00F606B1">
        <w:rPr>
          <w:rFonts w:ascii="Times" w:eastAsia="Times" w:hAnsi="Times" w:cs="Times"/>
          <w:szCs w:val="20"/>
        </w:rPr>
        <w:t xml:space="preserve">More recently, my April cover story “Why America’s Black Mothers and Babies Are in a Life-or-Death Crisis,” which looked at race and racism in maternal care, and followed a young pregnant woman in New Orleans and her doula, garnered an even bigger response, receiving over 1,200 comments. On both the </w:t>
      </w:r>
      <w:r w:rsidRPr="00F606B1">
        <w:rPr>
          <w:rFonts w:ascii="Times" w:eastAsia="Times" w:hAnsi="Times" w:cs="Times"/>
          <w:i/>
          <w:szCs w:val="20"/>
        </w:rPr>
        <w:t>Times</w:t>
      </w:r>
      <w:r w:rsidRPr="00F606B1">
        <w:rPr>
          <w:rFonts w:ascii="Times" w:eastAsia="Times" w:hAnsi="Times" w:cs="Times"/>
          <w:szCs w:val="20"/>
        </w:rPr>
        <w:t xml:space="preserve"> website and Dan Rather’s Facebook page – following his tweet encouraging his followers to read the story – dozens of women shared their own stories. Two weeks later, Governor Andrew Cuomo expanded Medicaid coverage for doula services to address the high rate of maternal mortality among black women in New York.  I appeared on PBS News Hour, the Brian Lehrer Show, Democracy Now, The New York Times Daily podcast and a number of </w:t>
      </w:r>
      <w:r w:rsidRPr="00F606B1">
        <w:rPr>
          <w:rFonts w:ascii="Times" w:eastAsia="Times" w:hAnsi="Times" w:cs="Times"/>
          <w:szCs w:val="20"/>
        </w:rPr>
        <w:lastRenderedPageBreak/>
        <w:t xml:space="preserve">other media outlets to talk about the story and address the issues.  I was surprised by the tremendous impact of both of these </w:t>
      </w:r>
      <w:r w:rsidRPr="00F606B1">
        <w:rPr>
          <w:rFonts w:ascii="Times" w:eastAsia="Times" w:hAnsi="Times" w:cs="Times"/>
          <w:i/>
          <w:szCs w:val="20"/>
        </w:rPr>
        <w:t xml:space="preserve">Times </w:t>
      </w:r>
      <w:r w:rsidRPr="00F606B1">
        <w:rPr>
          <w:rFonts w:ascii="Times" w:eastAsia="Times" w:hAnsi="Times" w:cs="Times"/>
          <w:szCs w:val="20"/>
        </w:rPr>
        <w:t xml:space="preserve">magazine stories. The maternal mortality piece in particular has continued to generate letters and comments from academics, physicians, politicians, journalists and other in public health circles, which speaks to the demand for further discussion of race and inequality in health care and motivates me to write a book about these topics, which I have cared about deeply for so long. </w:t>
      </w:r>
    </w:p>
    <w:p w14:paraId="75650DA4" w14:textId="0665AADF" w:rsidR="00DA3417" w:rsidRPr="003A1FD0" w:rsidRDefault="00DA3417" w:rsidP="003A1FD0">
      <w:pPr>
        <w:pStyle w:val="Normal1"/>
        <w:spacing w:line="480" w:lineRule="auto"/>
        <w:rPr>
          <w:rFonts w:ascii="Times" w:eastAsia="Times" w:hAnsi="Times" w:cs="Times"/>
        </w:rPr>
      </w:pPr>
    </w:p>
    <w:p w14:paraId="40C94B48" w14:textId="77777777" w:rsidR="00DA3417" w:rsidRPr="003A1FD0" w:rsidRDefault="00707594" w:rsidP="003A1FD0">
      <w:pPr>
        <w:pStyle w:val="Normal1"/>
        <w:spacing w:line="480" w:lineRule="auto"/>
        <w:rPr>
          <w:rFonts w:ascii="Times" w:eastAsia="Times" w:hAnsi="Times" w:cs="Times"/>
          <w:b/>
        </w:rPr>
      </w:pPr>
      <w:r w:rsidRPr="003A1FD0">
        <w:rPr>
          <w:rFonts w:ascii="Times" w:eastAsia="Times" w:hAnsi="Times" w:cs="Times"/>
          <w:b/>
        </w:rPr>
        <w:t>UNDER THE SKIN: OUTLINE</w:t>
      </w:r>
    </w:p>
    <w:p w14:paraId="0559E8FE" w14:textId="77777777" w:rsidR="00DA3417" w:rsidRPr="003A1FD0" w:rsidRDefault="00707594" w:rsidP="003A1FD0">
      <w:pPr>
        <w:pStyle w:val="Normal1"/>
        <w:spacing w:line="480" w:lineRule="auto"/>
        <w:rPr>
          <w:rFonts w:ascii="Times" w:eastAsia="Times" w:hAnsi="Times" w:cs="Times"/>
          <w:b/>
        </w:rPr>
      </w:pPr>
      <w:r w:rsidRPr="003A1FD0">
        <w:rPr>
          <w:rFonts w:ascii="Times" w:eastAsia="Times" w:hAnsi="Times" w:cs="Times"/>
          <w:b/>
        </w:rPr>
        <w:t>Introduction</w:t>
      </w:r>
    </w:p>
    <w:p w14:paraId="654C17F6" w14:textId="77777777" w:rsidR="00DA3417" w:rsidRPr="00F606B1" w:rsidRDefault="001F6D96" w:rsidP="003A1FD0">
      <w:pPr>
        <w:pStyle w:val="Normal1"/>
        <w:spacing w:line="480" w:lineRule="auto"/>
        <w:rPr>
          <w:rFonts w:ascii="Times" w:eastAsia="Times" w:hAnsi="Times" w:cs="Times"/>
        </w:rPr>
      </w:pPr>
      <w:r w:rsidRPr="00F606B1">
        <w:rPr>
          <w:rFonts w:ascii="Times" w:eastAsia="Times" w:hAnsi="Times" w:cs="Times"/>
        </w:rPr>
        <w:t xml:space="preserve">In the introduction of the book, I plan to outline what inspired my interest in health disparities and race and medicine while also giving a snapshot of the early inception of the field. </w:t>
      </w:r>
    </w:p>
    <w:p w14:paraId="33402158" w14:textId="77777777" w:rsidR="00DA3417" w:rsidRPr="00F606B1" w:rsidRDefault="00DA3417" w:rsidP="003A1FD0">
      <w:pPr>
        <w:pStyle w:val="Normal1"/>
        <w:spacing w:line="480" w:lineRule="auto"/>
        <w:rPr>
          <w:rFonts w:ascii="Times" w:eastAsia="Times" w:hAnsi="Times" w:cs="Times"/>
        </w:rPr>
      </w:pPr>
    </w:p>
    <w:p w14:paraId="3E4BF2CD" w14:textId="0558E6DC" w:rsidR="00DA3417" w:rsidRPr="003A1FD0" w:rsidRDefault="00707594" w:rsidP="003A1FD0">
      <w:pPr>
        <w:pStyle w:val="Normal1"/>
        <w:spacing w:line="480" w:lineRule="auto"/>
        <w:rPr>
          <w:rFonts w:ascii="Times" w:eastAsia="Times" w:hAnsi="Times" w:cs="Times"/>
        </w:rPr>
      </w:pPr>
      <w:r w:rsidRPr="003A1FD0">
        <w:rPr>
          <w:rFonts w:ascii="Times" w:eastAsia="Times" w:hAnsi="Times" w:cs="Times"/>
        </w:rPr>
        <w:t xml:space="preserve">In 1991, I heard Dr. Harold Freeman, director of surgery at Harlem Hospital and one of the country’s foremost cancer specialists, give a talk about health inequality at Harvard Medical School. He was presenting the findings of an article he had recently published in the </w:t>
      </w:r>
      <w:r w:rsidRPr="003A1FD0">
        <w:rPr>
          <w:rFonts w:ascii="Times" w:eastAsia="Times" w:hAnsi="Times" w:cs="Times"/>
          <w:i/>
        </w:rPr>
        <w:t>New England Journal of Medicine</w:t>
      </w:r>
      <w:r w:rsidRPr="003A1FD0">
        <w:rPr>
          <w:rFonts w:ascii="Times" w:eastAsia="Times" w:hAnsi="Times" w:cs="Times"/>
        </w:rPr>
        <w:t xml:space="preserve"> called “Excess Mortality in Harlem.” I sat, wide-eyed and slack-jawed, in a roomful of medical students as Dr. Freeman explained that even as life expectancy was rising in the United States, black men in Harlem lived fewer years than their counterparts in Bangladesh. With calm and deliberation this tall, elegant physician detailed a cascade of health conditions triggered by inadequate facilities, lack of access to insurance and a shortage of medical personnel, healthy food and basic education. He called the problem – mirrored throughout black communities in the U.S. -- </w:t>
      </w:r>
      <w:r w:rsidRPr="003A1FD0">
        <w:rPr>
          <w:rFonts w:ascii="Times" w:eastAsia="Times" w:hAnsi="Times" w:cs="Times"/>
        </w:rPr>
        <w:lastRenderedPageBreak/>
        <w:t xml:space="preserve">a national tragedy, an emergency analogous to a hurricane, flood or other ruinous natural disaster, yet no one was sounding the alarm.  Afterwards, I introduced </w:t>
      </w:r>
      <w:proofErr w:type="gramStart"/>
      <w:r w:rsidRPr="003A1FD0">
        <w:rPr>
          <w:rFonts w:ascii="Times" w:eastAsia="Times" w:hAnsi="Times" w:cs="Times"/>
        </w:rPr>
        <w:t>myself, and</w:t>
      </w:r>
      <w:proofErr w:type="gramEnd"/>
      <w:r w:rsidRPr="003A1FD0">
        <w:rPr>
          <w:rFonts w:ascii="Times" w:eastAsia="Times" w:hAnsi="Times" w:cs="Times"/>
        </w:rPr>
        <w:t xml:space="preserve"> asked him if the issues he described were strictly a result of poverty. At the time, Harlem was a battleground, scarred by crack and HIV/AIDS. Over 40 percent families lived below the government-defined poverty line and the death rate from homicide had quadrupled in the previous 20 years. Without missing a beat, he looked me straight in the eye and said, “If you really care about these issues and want to make a difference, you must NOT use race as a proxy for poverty or poverty as a proxy for race. They intersect and overlap, but to really understand what is going on in this country, you have to be more sophisticated than assuming it is only poor blacks who are affected by this crisis. Look deeper, think differently.” By the end of the event, he had agreed to allow me to spend the day with him to see where and how he worked and to listen to his patients to get a deeper understanding of the issues. </w:t>
      </w:r>
    </w:p>
    <w:p w14:paraId="02AE8768" w14:textId="77777777" w:rsidR="00DA3417" w:rsidRPr="003A1FD0" w:rsidRDefault="00DA3417" w:rsidP="003A1FD0">
      <w:pPr>
        <w:pStyle w:val="Normal1"/>
        <w:spacing w:line="480" w:lineRule="auto"/>
        <w:rPr>
          <w:rFonts w:ascii="Times" w:eastAsia="Times" w:hAnsi="Times" w:cs="Times"/>
        </w:rPr>
      </w:pPr>
    </w:p>
    <w:p w14:paraId="7C8D4797" w14:textId="77777777" w:rsidR="00025C49" w:rsidRPr="00F606B1" w:rsidRDefault="001F6D96" w:rsidP="00F606B1">
      <w:pPr>
        <w:pStyle w:val="NormalWeb"/>
        <w:spacing w:before="2" w:after="2" w:line="480" w:lineRule="auto"/>
        <w:rPr>
          <w:sz w:val="24"/>
          <w:szCs w:val="14"/>
        </w:rPr>
      </w:pPr>
      <w:r w:rsidRPr="00F606B1">
        <w:rPr>
          <w:rFonts w:eastAsia="Times" w:cs="Times"/>
          <w:sz w:val="24"/>
        </w:rPr>
        <w:t xml:space="preserve">After a day shadowing him – me wearing a white coat, pretending to be a very quiet medical student -- I couldn’t shake the image of one of his patients. She was a professional woman, a soft-spoken single mother who lived in Harlem and had health insurance coverage from her job as an administrator in a Manhattan office. She had come to see Dr. Freeman because her breast was “bothering her.” When she lowered her gown, it was obvious what was wrong: She had a large lump on her left breast, darkened like a bruise, pushing through the skin and painful to the touch. As he examined her, gently, Dr. Freeman asked her why she hadn’t come to see him sooner.  “I was afraid,” she said, very slowly, looking down. She paused, before continuing. “I was afraid that if this was </w:t>
      </w:r>
      <w:r w:rsidRPr="00F606B1">
        <w:rPr>
          <w:rFonts w:eastAsia="Times" w:cs="Times"/>
          <w:sz w:val="24"/>
        </w:rPr>
        <w:lastRenderedPageBreak/>
        <w:t xml:space="preserve">serious, I would die and there be no one to take care of my son.” And then she began to cry.  Later, Dr. Freeman told me that she had extremely advanced breast cancer and that she probably wouldn’t survive to see her son’s next birthday.  In her eyes and her story I saw the sum of several of the themes of UNDER THE SKIN: stress, fear of the health-care system, and the thoughtful heroism of individual provider/researchers like Dr. Freeman – who would later found the Harold P. Freeman Patient Navigation Institute in Harlem, to help eliminate barriers to </w:t>
      </w:r>
      <w:r w:rsidRPr="00F606B1">
        <w:rPr>
          <w:sz w:val="24"/>
          <w:szCs w:val="14"/>
        </w:rPr>
        <w:t xml:space="preserve">screening, diagnosis, treatment, and supportive medical care that intersect with race and discrimination but transcend class. </w:t>
      </w:r>
    </w:p>
    <w:p w14:paraId="53006F82" w14:textId="77777777" w:rsidR="00025C49" w:rsidRPr="00F606B1" w:rsidRDefault="00025C49" w:rsidP="00F606B1">
      <w:pPr>
        <w:pStyle w:val="NormalWeb"/>
        <w:spacing w:before="2" w:after="2" w:line="480" w:lineRule="auto"/>
        <w:rPr>
          <w:rFonts w:eastAsia="Times" w:cs="Times"/>
        </w:rPr>
      </w:pPr>
    </w:p>
    <w:p w14:paraId="52C29E2D" w14:textId="77777777"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 xml:space="preserve">That was the moment when I decided to focus on inequality and health disparities, specifically in the black community, and to follow Dr. Freeman’s advice: listen deeply and think differently. After another two decades of reporting, my own thinking about race, discrimination, inequality and health has deepened. Yet, the difficult questions of the effect of sustained discrimination, inequality and bias remain under examined, under researched, misunderstood and </w:t>
      </w:r>
      <w:commentRangeStart w:id="9"/>
      <w:r w:rsidRPr="00F606B1">
        <w:rPr>
          <w:rFonts w:ascii="Times" w:eastAsia="Times" w:hAnsi="Times" w:cs="Times"/>
        </w:rPr>
        <w:t>tragic</w:t>
      </w:r>
      <w:commentRangeEnd w:id="9"/>
      <w:r w:rsidRPr="00F606B1">
        <w:rPr>
          <w:rFonts w:ascii="Times" w:hAnsi="Times"/>
        </w:rPr>
        <w:commentReference w:id="9"/>
      </w:r>
      <w:r w:rsidRPr="00F606B1">
        <w:rPr>
          <w:rFonts w:ascii="Times" w:eastAsia="Times" w:hAnsi="Times" w:cs="Times"/>
        </w:rPr>
        <w:t xml:space="preserve">. </w:t>
      </w:r>
    </w:p>
    <w:p w14:paraId="0F3AF6EC" w14:textId="77777777" w:rsidR="00DA3417" w:rsidRPr="003A1FD0" w:rsidRDefault="00DA3417" w:rsidP="003A1FD0">
      <w:pPr>
        <w:pStyle w:val="Normal1"/>
        <w:spacing w:line="480" w:lineRule="auto"/>
        <w:rPr>
          <w:rFonts w:ascii="Times" w:eastAsia="Times" w:hAnsi="Times" w:cs="Times"/>
        </w:rPr>
      </w:pPr>
    </w:p>
    <w:p w14:paraId="641F75A7" w14:textId="77777777" w:rsidR="00025C49" w:rsidRPr="00F606B1" w:rsidRDefault="001F6D96" w:rsidP="00F606B1">
      <w:pPr>
        <w:pStyle w:val="Normal1"/>
        <w:spacing w:line="480" w:lineRule="auto"/>
        <w:rPr>
          <w:rFonts w:ascii="Times" w:eastAsia="Times" w:hAnsi="Times" w:cs="Times"/>
          <w:b/>
        </w:rPr>
      </w:pPr>
      <w:r w:rsidRPr="00F606B1">
        <w:rPr>
          <w:rFonts w:ascii="Times" w:eastAsia="Times" w:hAnsi="Times" w:cs="Times"/>
          <w:b/>
        </w:rPr>
        <w:t xml:space="preserve"> Part 1: Unequal </w:t>
      </w:r>
      <w:commentRangeStart w:id="10"/>
      <w:r w:rsidRPr="00F606B1">
        <w:rPr>
          <w:rFonts w:ascii="Times" w:eastAsia="Times" w:hAnsi="Times" w:cs="Times"/>
          <w:b/>
        </w:rPr>
        <w:t>Treatment</w:t>
      </w:r>
      <w:commentRangeEnd w:id="10"/>
      <w:r w:rsidRPr="00F606B1">
        <w:rPr>
          <w:rFonts w:ascii="Times" w:hAnsi="Times"/>
        </w:rPr>
        <w:commentReference w:id="10"/>
      </w:r>
      <w:r w:rsidRPr="00F606B1">
        <w:rPr>
          <w:rFonts w:ascii="Times" w:eastAsia="Times" w:hAnsi="Times" w:cs="Times"/>
          <w:b/>
        </w:rPr>
        <w:t xml:space="preserve"> </w:t>
      </w:r>
    </w:p>
    <w:p w14:paraId="25F1712B" w14:textId="7BF0019D" w:rsidR="00D36F5D" w:rsidRDefault="001F6D96" w:rsidP="00D36F5D">
      <w:pPr>
        <w:spacing w:line="480" w:lineRule="auto"/>
        <w:rPr>
          <w:rFonts w:ascii="Times" w:hAnsi="Times"/>
        </w:rPr>
      </w:pPr>
      <w:r w:rsidRPr="00F606B1">
        <w:t xml:space="preserve">In the first section of UNDER THE SKIN, I will look at racial bias and inequity in health care that </w:t>
      </w:r>
      <w:commentRangeStart w:id="11"/>
      <w:r w:rsidRPr="00F606B1">
        <w:t>affect the health of people of color in our nation from birth to death</w:t>
      </w:r>
      <w:commentRangeEnd w:id="11"/>
      <w:r w:rsidRPr="00F606B1">
        <w:rPr>
          <w:rStyle w:val="CommentReference"/>
          <w:rFonts w:ascii="Times" w:hAnsi="Times"/>
          <w:vanish/>
          <w:sz w:val="24"/>
        </w:rPr>
        <w:commentReference w:id="11"/>
      </w:r>
      <w:r w:rsidRPr="00F606B1">
        <w:t xml:space="preserve">.  </w:t>
      </w:r>
      <w:commentRangeStart w:id="12"/>
      <w:r w:rsidRPr="00F606B1">
        <w:rPr>
          <w:highlight w:val="white"/>
        </w:rPr>
        <w:t xml:space="preserve">It </w:t>
      </w:r>
      <w:commentRangeEnd w:id="12"/>
      <w:r w:rsidRPr="00F606B1">
        <w:commentReference w:id="12"/>
      </w:r>
      <w:r w:rsidRPr="00F606B1">
        <w:rPr>
          <w:highlight w:val="white"/>
        </w:rPr>
        <w:t>is summed up most concisely by Dr. Martin Luther King Jr., who in 1965 said, “of all forms of inequality, injustice in health is the most shocking and inhumane.”</w:t>
      </w:r>
      <w:r w:rsidRPr="00F606B1">
        <w:t xml:space="preserve"> Despite overwhelming evidence of what is politely called </w:t>
      </w:r>
      <w:proofErr w:type="gramStart"/>
      <w:r w:rsidRPr="00F606B1">
        <w:t>health-care</w:t>
      </w:r>
      <w:proofErr w:type="gramEnd"/>
      <w:r w:rsidRPr="00F606B1">
        <w:t xml:space="preserve"> </w:t>
      </w:r>
      <w:proofErr w:type="gramStart"/>
      <w:r w:rsidRPr="00F606B1">
        <w:t>inequality, but</w:t>
      </w:r>
      <w:proofErr w:type="gramEnd"/>
      <w:r w:rsidRPr="00F606B1">
        <w:t xml:space="preserve"> is really a system of discrimination that has been in place since slavery, such </w:t>
      </w:r>
      <w:r w:rsidRPr="00F606B1">
        <w:lastRenderedPageBreak/>
        <w:t xml:space="preserve">longstanding biases have not been widely discussed until relatively recently in our nation’s history. </w:t>
      </w:r>
    </w:p>
    <w:p w14:paraId="3A8F4EDF" w14:textId="77777777" w:rsidR="00D15019" w:rsidRPr="00F606B1" w:rsidRDefault="00D15019" w:rsidP="00D36F5D">
      <w:pPr>
        <w:spacing w:line="480" w:lineRule="auto"/>
      </w:pPr>
    </w:p>
    <w:p w14:paraId="43300BF3" w14:textId="638797DA" w:rsidR="00357865" w:rsidRPr="00F606B1" w:rsidRDefault="001F6D96" w:rsidP="003A1FD0">
      <w:pPr>
        <w:pStyle w:val="Normal1"/>
        <w:spacing w:line="480" w:lineRule="auto"/>
        <w:rPr>
          <w:rFonts w:ascii="Times" w:eastAsia="Times" w:hAnsi="Times" w:cs="Times"/>
        </w:rPr>
      </w:pPr>
      <w:r w:rsidRPr="00F606B1">
        <w:rPr>
          <w:rFonts w:ascii="Times" w:eastAsia="Times" w:hAnsi="Times" w:cs="Times"/>
        </w:rPr>
        <w:t xml:space="preserve">I will open with a historical </w:t>
      </w:r>
      <w:commentRangeStart w:id="13"/>
      <w:r w:rsidRPr="00F606B1">
        <w:rPr>
          <w:rFonts w:ascii="Times" w:eastAsia="Times" w:hAnsi="Times" w:cs="Times"/>
          <w:highlight w:val="white"/>
        </w:rPr>
        <w:t>overview of racism and discrimination in the U.S. health care system</w:t>
      </w:r>
      <w:commentRangeEnd w:id="13"/>
      <w:r w:rsidRPr="00F606B1">
        <w:rPr>
          <w:rFonts w:ascii="Times" w:hAnsi="Times"/>
        </w:rPr>
        <w:commentReference w:id="13"/>
      </w:r>
      <w:r w:rsidRPr="00F606B1">
        <w:rPr>
          <w:rFonts w:ascii="Times" w:eastAsia="Times" w:hAnsi="Times" w:cs="Times"/>
          <w:highlight w:val="white"/>
        </w:rPr>
        <w:t xml:space="preserve">. Earlier this year, for example, the City of New York City dismantled a statue of the “father of modern gynecology,” J Marion Sims, a </w:t>
      </w:r>
      <w:r w:rsidRPr="00F606B1">
        <w:rPr>
          <w:rFonts w:ascii="Times" w:eastAsia="Times" w:hAnsi="Times" w:cs="Times"/>
        </w:rPr>
        <w:t xml:space="preserve">white nineteenth-century doctor who performed surgical experiments on enslaved black women in Montgomery, Alabama between 1845 and 1849 without </w:t>
      </w:r>
      <w:commentRangeStart w:id="14"/>
      <w:r w:rsidRPr="00F606B1">
        <w:rPr>
          <w:rFonts w:ascii="Times" w:eastAsia="Times" w:hAnsi="Times" w:cs="Times"/>
        </w:rPr>
        <w:t>anesthesia</w:t>
      </w:r>
      <w:commentRangeEnd w:id="14"/>
      <w:r w:rsidRPr="00F606B1">
        <w:rPr>
          <w:rFonts w:ascii="Times" w:hAnsi="Times"/>
        </w:rPr>
        <w:commentReference w:id="14"/>
      </w:r>
      <w:r w:rsidRPr="00F606B1">
        <w:rPr>
          <w:rFonts w:ascii="Times" w:eastAsia="Times" w:hAnsi="Times" w:cs="Times"/>
        </w:rPr>
        <w:t xml:space="preserve">.  Sims, who </w:t>
      </w:r>
      <w:r w:rsidR="00D36F5D">
        <w:rPr>
          <w:rFonts w:ascii="Times" w:hAnsi="Times"/>
        </w:rPr>
        <w:t xml:space="preserve">used other female slaves to forcibly </w:t>
      </w:r>
      <w:r w:rsidRPr="00F606B1">
        <w:rPr>
          <w:rFonts w:ascii="Times" w:hAnsi="Times"/>
        </w:rPr>
        <w:t xml:space="preserve">restrain the women </w:t>
      </w:r>
      <w:r w:rsidR="00D36F5D">
        <w:rPr>
          <w:rFonts w:ascii="Times" w:hAnsi="Times"/>
        </w:rPr>
        <w:t xml:space="preserve">-- </w:t>
      </w:r>
      <w:r w:rsidRPr="00F606B1">
        <w:rPr>
          <w:rFonts w:ascii="Times" w:hAnsi="Times"/>
        </w:rPr>
        <w:t>who screamed in agony as he cut their genitals</w:t>
      </w:r>
      <w:r w:rsidR="00D36F5D">
        <w:rPr>
          <w:rFonts w:ascii="Times" w:hAnsi="Times"/>
        </w:rPr>
        <w:t xml:space="preserve"> --</w:t>
      </w:r>
      <w:r w:rsidRPr="00F606B1">
        <w:rPr>
          <w:rFonts w:ascii="Times" w:hAnsi="Times"/>
        </w:rPr>
        <w:t xml:space="preserve"> </w:t>
      </w:r>
      <w:r w:rsidRPr="00F606B1">
        <w:rPr>
          <w:rFonts w:ascii="Times" w:eastAsia="Times" w:hAnsi="Times" w:cs="Times"/>
        </w:rPr>
        <w:t>practiced under the widely accepted idea that black people didn’t feel as much pain as whites. W</w:t>
      </w:r>
      <w:r w:rsidRPr="00F606B1">
        <w:rPr>
          <w:rFonts w:ascii="Times" w:eastAsia="Times" w:hAnsi="Times" w:cs="Times"/>
          <w:highlight w:val="white"/>
        </w:rPr>
        <w:t xml:space="preserve">hat happened centuries ago set the stage for the system we have in place today. In fact, </w:t>
      </w:r>
      <w:r w:rsidRPr="00F606B1">
        <w:rPr>
          <w:rFonts w:ascii="Times" w:eastAsia="Times" w:hAnsi="Times" w:cs="Times"/>
        </w:rPr>
        <w:t xml:space="preserve">I will follow up with the book-ending National Academy of Medicine study conducted in 2016 that examined why </w:t>
      </w:r>
      <w:proofErr w:type="gramStart"/>
      <w:r w:rsidRPr="00F606B1">
        <w:rPr>
          <w:rFonts w:ascii="Times" w:eastAsia="Times" w:hAnsi="Times" w:cs="Times"/>
        </w:rPr>
        <w:t>African-American</w:t>
      </w:r>
      <w:proofErr w:type="gramEnd"/>
      <w:r w:rsidRPr="00F606B1">
        <w:rPr>
          <w:rFonts w:ascii="Times" w:eastAsia="Times" w:hAnsi="Times" w:cs="Times"/>
        </w:rPr>
        <w:t xml:space="preserve"> patients still receive inadequate treatment for pain not only compared to white patients, but also relative to World Health Organization guidelines. This research found that white medical students and residents often believed incorrect and sometimes “fantastical, even outlandish” biological fallacies about racial differences in patients. Many thought, falsely, that blacks have less sensitive nerve endings than whites, that black people's blood coagulates more </w:t>
      </w:r>
      <w:proofErr w:type="gramStart"/>
      <w:r w:rsidRPr="00F606B1">
        <w:rPr>
          <w:rFonts w:ascii="Times" w:eastAsia="Times" w:hAnsi="Times" w:cs="Times"/>
        </w:rPr>
        <w:t>quickly</w:t>
      </w:r>
      <w:proofErr w:type="gramEnd"/>
      <w:r w:rsidRPr="00F606B1">
        <w:rPr>
          <w:rFonts w:ascii="Times" w:eastAsia="Times" w:hAnsi="Times" w:cs="Times"/>
        </w:rPr>
        <w:t xml:space="preserve"> and that black skin is thicker than white. I will look more deeply into the conclusion of the report: Researchers blamed these assumptions not on individual prejudice, but on centuries old, deeply ingrained unconscious stereotypes about people of color as well as physicians' having difficulty empathizing with patients whose experiences differ from their own.</w:t>
      </w:r>
      <w:commentRangeStart w:id="15"/>
      <w:commentRangeEnd w:id="15"/>
      <w:r w:rsidRPr="00F606B1">
        <w:rPr>
          <w:rFonts w:ascii="Times" w:hAnsi="Times"/>
        </w:rPr>
        <w:commentReference w:id="15"/>
      </w:r>
    </w:p>
    <w:p w14:paraId="254751CE" w14:textId="77777777" w:rsidR="00357865" w:rsidRPr="00F606B1" w:rsidRDefault="00357865" w:rsidP="003A1FD0">
      <w:pPr>
        <w:pStyle w:val="Normal1"/>
        <w:spacing w:line="480" w:lineRule="auto"/>
        <w:rPr>
          <w:rFonts w:ascii="Times" w:eastAsia="Times" w:hAnsi="Times" w:cs="Times"/>
        </w:rPr>
      </w:pPr>
    </w:p>
    <w:p w14:paraId="7D2862ED" w14:textId="65EB028F" w:rsidR="00547F9E" w:rsidRDefault="001F6D96" w:rsidP="003A1FD0">
      <w:pPr>
        <w:pStyle w:val="NormalWeb"/>
        <w:spacing w:before="2" w:after="2" w:line="480" w:lineRule="auto"/>
        <w:rPr>
          <w:sz w:val="24"/>
        </w:rPr>
      </w:pPr>
      <w:r w:rsidRPr="00F606B1">
        <w:rPr>
          <w:sz w:val="24"/>
        </w:rPr>
        <w:lastRenderedPageBreak/>
        <w:t>I will chronicle the major breakthroughs in how we understand the effects of race and racism on health and lay</w:t>
      </w:r>
      <w:r w:rsidR="00D36F5D">
        <w:rPr>
          <w:sz w:val="24"/>
        </w:rPr>
        <w:t xml:space="preserve"> </w:t>
      </w:r>
      <w:r w:rsidRPr="00F606B1">
        <w:rPr>
          <w:sz w:val="24"/>
        </w:rPr>
        <w:t xml:space="preserve">out their arguments. Though not known as a medical researcher, the imminent scholar W.E.B. Du Bois published what may be the first study examining black-white health disparities in the United States and the structural inequality that fed into problems afflicting black Americans. As with other racial inequities, Du Bois observed that differences in illness and death, </w:t>
      </w:r>
      <w:r w:rsidR="00D36F5D">
        <w:rPr>
          <w:sz w:val="24"/>
        </w:rPr>
        <w:t xml:space="preserve">then </w:t>
      </w:r>
      <w:r w:rsidRPr="00F606B1">
        <w:rPr>
          <w:sz w:val="24"/>
        </w:rPr>
        <w:t xml:space="preserve">attributed to notions of biological racial inferiority, were actually a problem of the “color line.” I will take a second look at the game-changing report from 2002, “Unequal Treatment: Confronting Racial and Ethnic Disparities in Health Care.”  Published by a division of the National Academy of Sciences (NAS), this report took an exhaustive plunge into 100 previous studies, careful to decouple class from race, by comparing subjects with similar income and insurance coverage. I will talk to several </w:t>
      </w:r>
      <w:commentRangeStart w:id="16"/>
      <w:r w:rsidRPr="00F606B1">
        <w:rPr>
          <w:sz w:val="24"/>
        </w:rPr>
        <w:t>r</w:t>
      </w:r>
      <w:commentRangeEnd w:id="16"/>
      <w:r w:rsidRPr="00F606B1">
        <w:rPr>
          <w:sz w:val="24"/>
        </w:rPr>
        <w:commentReference w:id="16"/>
      </w:r>
      <w:r w:rsidRPr="00F606B1">
        <w:rPr>
          <w:sz w:val="24"/>
        </w:rPr>
        <w:t xml:space="preserve">esearchers involved in the work, who were the first to find that people of color were less likely to be given appropriate medications for heart disease, or to undergo coronary bypass surgery, and they received kidney dialysis and transplants less frequently than whites, which resulted in higher death rates. What’s more, blacks were 3.6 times more likely than whites to have their legs and feet amputated as a result of diabetes even when all other factors were equal. The report received widespread media attention, and members of the committee of scientists and physicians who compiled it called the results both shocking and troubling. </w:t>
      </w:r>
    </w:p>
    <w:p w14:paraId="11681084" w14:textId="77777777" w:rsidR="00547F9E" w:rsidRDefault="00547F9E" w:rsidP="003A1FD0">
      <w:pPr>
        <w:pStyle w:val="NormalWeb"/>
        <w:spacing w:before="2" w:after="2" w:line="480" w:lineRule="auto"/>
        <w:rPr>
          <w:sz w:val="24"/>
        </w:rPr>
      </w:pPr>
    </w:p>
    <w:p w14:paraId="604E5984" w14:textId="7734F490" w:rsidR="00025C49" w:rsidRPr="00F606B1" w:rsidRDefault="00547F9E" w:rsidP="00F606B1">
      <w:pPr>
        <w:pStyle w:val="NormalWeb"/>
        <w:spacing w:before="2" w:after="2" w:line="480" w:lineRule="auto"/>
        <w:rPr>
          <w:sz w:val="24"/>
        </w:rPr>
      </w:pPr>
      <w:commentRangeStart w:id="17"/>
      <w:r>
        <w:rPr>
          <w:sz w:val="24"/>
        </w:rPr>
        <w:t xml:space="preserve">I plan to integrate the </w:t>
      </w:r>
      <w:r w:rsidR="001F6D96" w:rsidRPr="00F606B1">
        <w:rPr>
          <w:sz w:val="24"/>
        </w:rPr>
        <w:t xml:space="preserve">experiences of patients of people of color who have been treated inadequately </w:t>
      </w:r>
      <w:r>
        <w:rPr>
          <w:sz w:val="24"/>
        </w:rPr>
        <w:t>when seeking medical information and care</w:t>
      </w:r>
      <w:r w:rsidR="001F6D96" w:rsidRPr="00F606B1">
        <w:rPr>
          <w:sz w:val="24"/>
        </w:rPr>
        <w:t xml:space="preserve">. In 2014, for instance, Erika Stallings, an </w:t>
      </w:r>
      <w:proofErr w:type="gramStart"/>
      <w:r w:rsidR="001F6D96" w:rsidRPr="00F606B1">
        <w:rPr>
          <w:sz w:val="24"/>
        </w:rPr>
        <w:t>African-American</w:t>
      </w:r>
      <w:proofErr w:type="gramEnd"/>
      <w:r w:rsidR="001F6D96" w:rsidRPr="00F606B1">
        <w:rPr>
          <w:sz w:val="24"/>
        </w:rPr>
        <w:t xml:space="preserve"> attorney living and working in New York City, was </w:t>
      </w:r>
      <w:r w:rsidR="001F6D96" w:rsidRPr="00F606B1">
        <w:rPr>
          <w:sz w:val="24"/>
        </w:rPr>
        <w:lastRenderedPageBreak/>
        <w:t xml:space="preserve">diagnosed with a BRCA mutation that in 50 percent of cases leads to the deadly form of breast cancer that nearly killed her mother. Seeking help after her diagnosis, Stallings searched online stories for women who were dealing with a BRCA </w:t>
      </w:r>
      <w:r w:rsidR="007F6E1A" w:rsidRPr="00F606B1">
        <w:rPr>
          <w:sz w:val="24"/>
        </w:rPr>
        <w:t>mutation but</w:t>
      </w:r>
      <w:r w:rsidR="001F6D96" w:rsidRPr="00F606B1">
        <w:rPr>
          <w:sz w:val="24"/>
        </w:rPr>
        <w:t xml:space="preserve"> couldn't find a single one written by a woman of color. She believed the</w:t>
      </w:r>
      <w:r w:rsidR="00D36F5D">
        <w:rPr>
          <w:sz w:val="24"/>
        </w:rPr>
        <w:t xml:space="preserve"> accepted fallacy</w:t>
      </w:r>
      <w:r w:rsidR="001F6D96" w:rsidRPr="00F606B1">
        <w:rPr>
          <w:sz w:val="24"/>
        </w:rPr>
        <w:t>, derived from studies that include few black participants, that this mutation was limited to white women</w:t>
      </w:r>
      <w:r w:rsidR="00D36F5D">
        <w:rPr>
          <w:sz w:val="24"/>
        </w:rPr>
        <w:t xml:space="preserve">. </w:t>
      </w:r>
      <w:r w:rsidR="001F6D96" w:rsidRPr="00F606B1">
        <w:rPr>
          <w:sz w:val="24"/>
        </w:rPr>
        <w:t xml:space="preserve">Eventually, Stallings dug up numerous studies to the </w:t>
      </w:r>
      <w:r w:rsidR="007F6E1A" w:rsidRPr="00F606B1">
        <w:rPr>
          <w:sz w:val="24"/>
        </w:rPr>
        <w:t>contrary and</w:t>
      </w:r>
      <w:r w:rsidR="001F6D96" w:rsidRPr="00F606B1">
        <w:rPr>
          <w:sz w:val="24"/>
        </w:rPr>
        <w:t xml:space="preserve"> also discovered that </w:t>
      </w:r>
      <w:proofErr w:type="gramStart"/>
      <w:r w:rsidR="001F6D96" w:rsidRPr="00F606B1">
        <w:rPr>
          <w:sz w:val="24"/>
          <w:szCs w:val="21"/>
        </w:rPr>
        <w:t>African-American</w:t>
      </w:r>
      <w:proofErr w:type="gramEnd"/>
      <w:r w:rsidR="001F6D96" w:rsidRPr="00F606B1">
        <w:rPr>
          <w:sz w:val="24"/>
          <w:szCs w:val="21"/>
        </w:rPr>
        <w:t xml:space="preserve"> women are not offered genetic counseling and testing relative to their overall risk level. She has now made it her mission to </w:t>
      </w:r>
      <w:r w:rsidR="001F6D96" w:rsidRPr="00F606B1">
        <w:rPr>
          <w:sz w:val="24"/>
        </w:rPr>
        <w:t xml:space="preserve">encourage other black women with a family history of breast cancer to advocate for </w:t>
      </w:r>
      <w:r>
        <w:rPr>
          <w:sz w:val="24"/>
        </w:rPr>
        <w:t xml:space="preserve">testing and </w:t>
      </w:r>
      <w:r w:rsidR="001F6D96" w:rsidRPr="00F606B1">
        <w:rPr>
          <w:sz w:val="24"/>
        </w:rPr>
        <w:t xml:space="preserve">counseling. </w:t>
      </w:r>
    </w:p>
    <w:p w14:paraId="38CCF452" w14:textId="77777777" w:rsidR="00025C49" w:rsidRPr="00F606B1" w:rsidRDefault="00025C49" w:rsidP="00F606B1">
      <w:pPr>
        <w:pStyle w:val="NormalWeb"/>
        <w:spacing w:before="2" w:after="2" w:line="480" w:lineRule="auto"/>
        <w:rPr>
          <w:sz w:val="24"/>
        </w:rPr>
      </w:pPr>
    </w:p>
    <w:p w14:paraId="29C5BFB0" w14:textId="4D99715B" w:rsidR="00025C49" w:rsidRPr="00F606B1" w:rsidRDefault="001F6D96" w:rsidP="00F606B1">
      <w:pPr>
        <w:spacing w:line="480" w:lineRule="auto"/>
      </w:pPr>
      <w:r w:rsidRPr="00F606B1">
        <w:rPr>
          <w:rFonts w:ascii="Times" w:hAnsi="Times"/>
        </w:rPr>
        <w:t xml:space="preserve">I will also explain why so few black participants take part in clinical trials and shine a spotlight on experts who have been toiling under the radar for years, and sometimes longer, to bridge the research gap. In 1995, a team of female scientists from Boston and Georgetown universities launched the Black Women’s Health Study (BWHS) after they noticed that most large, long-term medical investigations, like the well-known Harvard-based </w:t>
      </w:r>
      <w:r w:rsidRPr="00F606B1">
        <w:rPr>
          <w:rFonts w:ascii="Times" w:hAnsi="Times"/>
          <w:spacing w:val="-2"/>
          <w:szCs w:val="38"/>
        </w:rPr>
        <w:t xml:space="preserve">Nurses’ Health Study, include only small numbers of black subjects. In fact, </w:t>
      </w:r>
      <w:r w:rsidRPr="00F606B1">
        <w:rPr>
          <w:rFonts w:ascii="Times" w:hAnsi="Times"/>
        </w:rPr>
        <w:t xml:space="preserve">African Americans make up only 5 percent of clinical </w:t>
      </w:r>
      <w:r w:rsidR="007F6E1A" w:rsidRPr="00F606B1">
        <w:rPr>
          <w:rFonts w:ascii="Times" w:hAnsi="Times"/>
        </w:rPr>
        <w:t>trial</w:t>
      </w:r>
      <w:r w:rsidRPr="00F606B1">
        <w:rPr>
          <w:rFonts w:ascii="Times" w:hAnsi="Times"/>
        </w:rPr>
        <w:t xml:space="preserve"> participants despite suffering disproportionately from the kinds of medical conditions that are being investigated.  I signed up for the study, and helped recruit the database of 59,000 women. With little fanfare, over the past two decades, BWHS scientists, have published hundreds of studies examining </w:t>
      </w:r>
      <w:r w:rsidRPr="00F606B1">
        <w:rPr>
          <w:rFonts w:ascii="Times" w:eastAsiaTheme="minorHAnsi" w:hAnsi="Times"/>
          <w:szCs w:val="21"/>
          <w:shd w:val="clear" w:color="auto" w:fill="FFFFFF"/>
        </w:rPr>
        <w:t xml:space="preserve">breast cancer, lupus, premature birth, hypertension, colon cancer, diabetes, uterine fibroids and other conditions that affect black women and factors that might </w:t>
      </w:r>
      <w:r w:rsidRPr="00F606B1">
        <w:rPr>
          <w:rFonts w:ascii="Times" w:eastAsiaTheme="minorHAnsi" w:hAnsi="Times"/>
          <w:szCs w:val="21"/>
          <w:shd w:val="clear" w:color="auto" w:fill="FFFFFF"/>
        </w:rPr>
        <w:lastRenderedPageBreak/>
        <w:t xml:space="preserve">influence health and disease. In 1997, the group took a deeper dive into not just race and health, but racism and health outcomes after one of the only black members of the research team had a life-or-death preterm birth. That incident made the researchers wonder why a healthy, middle-class, educated black woman would have a traumatic birth at the same time several white members of the group had normal pregnancies.  Study investigators </w:t>
      </w:r>
      <w:r w:rsidRPr="00F606B1">
        <w:rPr>
          <w:rFonts w:ascii="Times" w:eastAsia="Calibri" w:hAnsi="Times" w:cs="Calibri"/>
        </w:rPr>
        <w:t xml:space="preserve">added several questions about both every-day race-related insults </w:t>
      </w:r>
      <w:r w:rsidRPr="00F606B1">
        <w:rPr>
          <w:rFonts w:ascii="Times" w:eastAsiaTheme="minorHAnsi" w:hAnsi="Times"/>
          <w:szCs w:val="21"/>
          <w:shd w:val="clear" w:color="auto" w:fill="FFFFFF"/>
        </w:rPr>
        <w:t xml:space="preserve">and </w:t>
      </w:r>
      <w:r w:rsidRPr="00F606B1">
        <w:rPr>
          <w:rFonts w:ascii="Times" w:eastAsia="Calibri" w:hAnsi="Times" w:cs="Calibri"/>
        </w:rPr>
        <w:t xml:space="preserve">also included a set about more hard-core discrimination, involving unfair treatment at work, in housing and by the police. The findings have shown higher levels of diabetes, obesity, preterm birth and other conditions among women who reported the greatest experiences of racism, but this research rarely bubbles to the surface. </w:t>
      </w:r>
    </w:p>
    <w:p w14:paraId="22578ADF" w14:textId="77777777" w:rsidR="00025C49" w:rsidRPr="00F606B1" w:rsidRDefault="00025C49" w:rsidP="00F606B1">
      <w:pPr>
        <w:pStyle w:val="NormalWeb"/>
        <w:spacing w:before="2" w:after="2" w:line="480" w:lineRule="auto"/>
        <w:rPr>
          <w:sz w:val="24"/>
        </w:rPr>
      </w:pPr>
    </w:p>
    <w:p w14:paraId="13774EE0" w14:textId="77777777" w:rsidR="00025C49" w:rsidRPr="00F606B1" w:rsidRDefault="001F6D96" w:rsidP="00F606B1">
      <w:pPr>
        <w:pStyle w:val="NormalWeb"/>
        <w:spacing w:before="2" w:after="2" w:line="480" w:lineRule="auto"/>
      </w:pPr>
      <w:r w:rsidRPr="00F606B1">
        <w:rPr>
          <w:sz w:val="24"/>
        </w:rPr>
        <w:t xml:space="preserve">Finally, I plan to discuss gaps and limitations in medical training and look closely at </w:t>
      </w:r>
      <w:proofErr w:type="gramStart"/>
      <w:r w:rsidRPr="00F606B1">
        <w:rPr>
          <w:sz w:val="24"/>
        </w:rPr>
        <w:t>why</w:t>
      </w:r>
      <w:proofErr w:type="gramEnd"/>
      <w:r w:rsidRPr="00F606B1">
        <w:rPr>
          <w:sz w:val="24"/>
        </w:rPr>
        <w:t xml:space="preserve"> so few black men and women become physicians and scientific researchers – and talk to the ones who have broken through the medical ceiling. </w:t>
      </w:r>
    </w:p>
    <w:commentRangeEnd w:id="17"/>
    <w:p w14:paraId="6319B440" w14:textId="77777777" w:rsidR="00D36F5D" w:rsidRDefault="001F6D96" w:rsidP="00547F9E">
      <w:pPr>
        <w:pStyle w:val="Normal1"/>
        <w:spacing w:line="480" w:lineRule="auto"/>
        <w:rPr>
          <w:rFonts w:ascii="Times" w:eastAsia="Times" w:hAnsi="Times" w:cs="Times"/>
          <w:highlight w:val="yellow"/>
        </w:rPr>
      </w:pPr>
      <w:r w:rsidRPr="00F606B1">
        <w:rPr>
          <w:rFonts w:ascii="Times" w:hAnsi="Times"/>
        </w:rPr>
        <w:commentReference w:id="17"/>
      </w:r>
    </w:p>
    <w:p w14:paraId="6C24E306" w14:textId="5B262D66" w:rsidR="00025C49" w:rsidRPr="00F606B1" w:rsidRDefault="00D36F5D" w:rsidP="00F606B1">
      <w:pPr>
        <w:pStyle w:val="Normal1"/>
        <w:spacing w:line="480" w:lineRule="auto"/>
        <w:rPr>
          <w:rFonts w:ascii="Times" w:eastAsia="Times" w:hAnsi="Times" w:cs="Times"/>
        </w:rPr>
      </w:pPr>
      <w:r>
        <w:rPr>
          <w:rFonts w:ascii="Times" w:eastAsia="Times" w:hAnsi="Times" w:cs="Times"/>
          <w:b/>
          <w:highlight w:val="white"/>
        </w:rPr>
        <w:t>Pa</w:t>
      </w:r>
      <w:r w:rsidR="001F6D96" w:rsidRPr="00F606B1">
        <w:rPr>
          <w:rFonts w:ascii="Times" w:eastAsia="Times" w:hAnsi="Times" w:cs="Times"/>
          <w:b/>
          <w:highlight w:val="white"/>
        </w:rPr>
        <w:t xml:space="preserve">rt 2: Hidden Toll: The Experience of Living While </w:t>
      </w:r>
      <w:commentRangeStart w:id="18"/>
      <w:r w:rsidR="001F6D96" w:rsidRPr="00F606B1">
        <w:rPr>
          <w:rFonts w:ascii="Times" w:eastAsia="Times" w:hAnsi="Times" w:cs="Times"/>
          <w:b/>
          <w:highlight w:val="white"/>
        </w:rPr>
        <w:t>Black</w:t>
      </w:r>
      <w:commentRangeEnd w:id="18"/>
      <w:r w:rsidR="001F6D96" w:rsidRPr="00F606B1">
        <w:rPr>
          <w:rFonts w:ascii="Times" w:hAnsi="Times"/>
        </w:rPr>
        <w:commentReference w:id="18"/>
      </w:r>
    </w:p>
    <w:p w14:paraId="5E264CF9" w14:textId="760D21B2"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 xml:space="preserve">In this section, I </w:t>
      </w:r>
      <w:r w:rsidR="00D36F5D">
        <w:rPr>
          <w:rFonts w:ascii="Times" w:eastAsia="Times" w:hAnsi="Times" w:cs="Times"/>
        </w:rPr>
        <w:t>will</w:t>
      </w:r>
      <w:r w:rsidRPr="00F606B1">
        <w:rPr>
          <w:rFonts w:ascii="Times" w:eastAsia="Times" w:hAnsi="Times" w:cs="Times"/>
        </w:rPr>
        <w:t xml:space="preserve"> explore the ways in which being black in America can lead to poor health outcomes from the start of life to the final days. I hope to talk to many of the growing numbers of experts who believe that bias and discrimination affect the body by leading to a kind of toxic stress that has documented negative physiological outcomes. </w:t>
      </w:r>
      <w:commentRangeStart w:id="19"/>
      <w:r w:rsidRPr="00F606B1">
        <w:rPr>
          <w:rFonts w:ascii="Times" w:eastAsia="Times" w:hAnsi="Times" w:cs="Times"/>
        </w:rPr>
        <w:t xml:space="preserve">During a stressful encounter, hormones like adrenaline and cortisol shoot up, readying the body to cope. Once the perceived threat has subsided, the body’s response – such as increased heart rate and blood pressure -- subsides. But research shows that repeated and </w:t>
      </w:r>
      <w:r w:rsidRPr="00F606B1">
        <w:rPr>
          <w:rFonts w:ascii="Times" w:eastAsia="Times" w:hAnsi="Times" w:cs="Times"/>
        </w:rPr>
        <w:lastRenderedPageBreak/>
        <w:t xml:space="preserve">prolonged elevation of stress hormones can be toxic to the body compromising key biological systems: cardiovascular, inflammatory, neurological and endocrine. </w:t>
      </w:r>
      <w:commentRangeEnd w:id="19"/>
      <w:r w:rsidRPr="00F606B1">
        <w:rPr>
          <w:rFonts w:ascii="Times" w:hAnsi="Times"/>
        </w:rPr>
        <w:commentReference w:id="19"/>
      </w:r>
    </w:p>
    <w:p w14:paraId="7E63C698" w14:textId="77777777" w:rsidR="00025C49" w:rsidRPr="00F606B1" w:rsidRDefault="00025C49" w:rsidP="00F606B1">
      <w:pPr>
        <w:pStyle w:val="Normal1"/>
        <w:spacing w:line="480" w:lineRule="auto"/>
        <w:rPr>
          <w:rFonts w:ascii="Times" w:eastAsia="Times" w:hAnsi="Times" w:cs="Times"/>
        </w:rPr>
      </w:pPr>
    </w:p>
    <w:p w14:paraId="54C6A2C3" w14:textId="77777777" w:rsidR="00025C49" w:rsidRPr="00F606B1" w:rsidRDefault="00547F9E" w:rsidP="00F606B1">
      <w:pPr>
        <w:pStyle w:val="Normal1"/>
        <w:spacing w:line="480" w:lineRule="auto"/>
        <w:rPr>
          <w:rFonts w:ascii="Times" w:eastAsia="Times" w:hAnsi="Times" w:cs="Times"/>
        </w:rPr>
      </w:pPr>
      <w:r>
        <w:rPr>
          <w:rFonts w:ascii="Times" w:eastAsia="Times" w:hAnsi="Times" w:cs="Times"/>
        </w:rPr>
        <w:t>As I will show, i</w:t>
      </w:r>
      <w:commentRangeStart w:id="20"/>
      <w:commentRangeStart w:id="21"/>
      <w:r w:rsidR="001F6D96" w:rsidRPr="00F606B1">
        <w:rPr>
          <w:rFonts w:ascii="Times" w:eastAsia="Times" w:hAnsi="Times" w:cs="Times"/>
        </w:rPr>
        <w:t>t begins at birth</w:t>
      </w:r>
      <w:commentRangeEnd w:id="20"/>
      <w:r w:rsidR="001F6D96" w:rsidRPr="00F606B1">
        <w:rPr>
          <w:rFonts w:ascii="Times" w:hAnsi="Times"/>
        </w:rPr>
        <w:commentReference w:id="20"/>
      </w:r>
      <w:r w:rsidR="001F6D96" w:rsidRPr="00F606B1">
        <w:rPr>
          <w:rFonts w:ascii="Times" w:eastAsia="Times" w:hAnsi="Times" w:cs="Times"/>
        </w:rPr>
        <w:t>. Black infants in America are now more than twice as likely to die as white infants, a racial disparity that is actually wider than it was in 1850, 15 years before the end of slavery, when most black women were considered chattel</w:t>
      </w:r>
      <w:commentRangeEnd w:id="21"/>
      <w:r w:rsidR="001F6D96" w:rsidRPr="00F606B1">
        <w:rPr>
          <w:rFonts w:ascii="Times" w:hAnsi="Times"/>
        </w:rPr>
        <w:commentReference w:id="21"/>
      </w:r>
      <w:r w:rsidR="001F6D96" w:rsidRPr="00F606B1">
        <w:rPr>
          <w:rFonts w:ascii="Times" w:eastAsia="Times" w:hAnsi="Times" w:cs="Times"/>
        </w:rPr>
        <w:t xml:space="preserve">. If the current black-white gap in infant death, 2.2 percent, were to disappear, over 4,000 </w:t>
      </w:r>
      <w:proofErr w:type="gramStart"/>
      <w:r w:rsidR="001F6D96" w:rsidRPr="00F606B1">
        <w:rPr>
          <w:rFonts w:ascii="Times" w:eastAsia="Times" w:hAnsi="Times" w:cs="Times"/>
        </w:rPr>
        <w:t>African-American</w:t>
      </w:r>
      <w:proofErr w:type="gramEnd"/>
      <w:r w:rsidR="001F6D96" w:rsidRPr="00F606B1">
        <w:rPr>
          <w:rFonts w:ascii="Times" w:eastAsia="Times" w:hAnsi="Times" w:cs="Times"/>
        </w:rPr>
        <w:t xml:space="preserve"> babies would be saved. I will examine the research that points to a pervasive atmosphere of societal and systemic racism that can create toxic physiological stress, resulting in preterm and low birth-weight babies that lead directly to higher rates of infant mortality for black mothers. Education and income make little difference. In fact, </w:t>
      </w:r>
      <w:r>
        <w:rPr>
          <w:rFonts w:ascii="Times" w:eastAsia="Times" w:hAnsi="Times" w:cs="Times"/>
        </w:rPr>
        <w:t xml:space="preserve">as I will examine through both research and the dozens of stories I’ve collected, a </w:t>
      </w:r>
      <w:proofErr w:type="gramStart"/>
      <w:r>
        <w:rPr>
          <w:rFonts w:ascii="Times" w:eastAsia="Times" w:hAnsi="Times" w:cs="Times"/>
        </w:rPr>
        <w:t>black wome</w:t>
      </w:r>
      <w:r w:rsidR="001F6D96" w:rsidRPr="00F606B1">
        <w:rPr>
          <w:rFonts w:ascii="Times" w:eastAsia="Times" w:hAnsi="Times" w:cs="Times"/>
        </w:rPr>
        <w:t>n</w:t>
      </w:r>
      <w:proofErr w:type="gramEnd"/>
      <w:r w:rsidR="001F6D96" w:rsidRPr="00F606B1">
        <w:rPr>
          <w:rFonts w:ascii="Times" w:eastAsia="Times" w:hAnsi="Times" w:cs="Times"/>
        </w:rPr>
        <w:t xml:space="preserve"> with advanced degrees---doctors, lawyers, businesswomen, professors and even scientists---are more lik</w:t>
      </w:r>
      <w:r>
        <w:rPr>
          <w:rFonts w:ascii="Times" w:eastAsia="Times" w:hAnsi="Times" w:cs="Times"/>
        </w:rPr>
        <w:t xml:space="preserve">ely to lose their babies than </w:t>
      </w:r>
      <w:r w:rsidR="001F6D96" w:rsidRPr="00F606B1">
        <w:rPr>
          <w:rFonts w:ascii="Times" w:eastAsia="Times" w:hAnsi="Times" w:cs="Times"/>
        </w:rPr>
        <w:t>white women with less than an 8</w:t>
      </w:r>
      <w:r w:rsidR="001F6D96" w:rsidRPr="00F606B1">
        <w:rPr>
          <w:rFonts w:ascii="Times" w:eastAsia="Times" w:hAnsi="Times" w:cs="Times"/>
          <w:vertAlign w:val="superscript"/>
        </w:rPr>
        <w:t>th</w:t>
      </w:r>
      <w:r w:rsidR="001F6D96" w:rsidRPr="00F606B1">
        <w:rPr>
          <w:rFonts w:ascii="Times" w:eastAsia="Times" w:hAnsi="Times" w:cs="Times"/>
        </w:rPr>
        <w:t xml:space="preserve">-grade education. This tragedy of black infant mortality is intimately intertwined with another tragedy: a crisis of death and near-death in black mothers themselves. Black women are three to four times more likely to die for pregnancy-related reasons than their white counterparts, and as with infant death, education and income provide little </w:t>
      </w:r>
      <w:commentRangeStart w:id="22"/>
      <w:r w:rsidR="001F6D96" w:rsidRPr="00F606B1">
        <w:rPr>
          <w:rFonts w:ascii="Times" w:eastAsia="Times" w:hAnsi="Times" w:cs="Times"/>
        </w:rPr>
        <w:t>protection</w:t>
      </w:r>
      <w:commentRangeEnd w:id="22"/>
      <w:r w:rsidR="001F6D96" w:rsidRPr="00F606B1">
        <w:rPr>
          <w:rFonts w:ascii="Times" w:hAnsi="Times"/>
        </w:rPr>
        <w:commentReference w:id="22"/>
      </w:r>
      <w:r w:rsidR="001F6D96" w:rsidRPr="00F606B1">
        <w:rPr>
          <w:rFonts w:ascii="Times" w:eastAsia="Times" w:hAnsi="Times" w:cs="Times"/>
        </w:rPr>
        <w:t xml:space="preserve">. </w:t>
      </w:r>
    </w:p>
    <w:p w14:paraId="635F0242" w14:textId="77777777" w:rsidR="00025C49" w:rsidRPr="00F606B1" w:rsidRDefault="00025C49" w:rsidP="00F606B1">
      <w:pPr>
        <w:pStyle w:val="Normal1"/>
        <w:spacing w:line="480" w:lineRule="auto"/>
        <w:rPr>
          <w:rFonts w:ascii="Times" w:eastAsia="Times" w:hAnsi="Times" w:cs="Times"/>
        </w:rPr>
      </w:pPr>
    </w:p>
    <w:p w14:paraId="4EE67BA3" w14:textId="70D29901"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This section will also show how r</w:t>
      </w:r>
      <w:commentRangeStart w:id="23"/>
      <w:r w:rsidRPr="00F606B1">
        <w:rPr>
          <w:rFonts w:ascii="Times" w:eastAsia="Times" w:hAnsi="Times" w:cs="Times"/>
        </w:rPr>
        <w:t xml:space="preserve">acism-related stress also ends life early. Despite recent reports of the eroding health of white Americans attributed to “diseases of despair” (drug overdoses, suicide and alcohol-related liver diseases), blacks in every age group under 65 </w:t>
      </w:r>
      <w:r w:rsidRPr="00F606B1">
        <w:rPr>
          <w:rFonts w:ascii="Times" w:eastAsia="Times" w:hAnsi="Times" w:cs="Times"/>
        </w:rPr>
        <w:lastRenderedPageBreak/>
        <w:t xml:space="preserve">continue to have significantly higher death rates than whites. </w:t>
      </w:r>
      <w:commentRangeEnd w:id="23"/>
      <w:r w:rsidRPr="00F606B1">
        <w:rPr>
          <w:rFonts w:ascii="Times" w:hAnsi="Times"/>
        </w:rPr>
        <w:commentReference w:id="23"/>
      </w:r>
      <w:r w:rsidRPr="00F606B1">
        <w:rPr>
          <w:rFonts w:ascii="Times" w:eastAsia="Times" w:hAnsi="Times" w:cs="Times"/>
        </w:rPr>
        <w:t xml:space="preserve">Black life expectancy at birth is about 3½ years lower than that of whites. African Americans have relatively high death rates from conditions such as diabetes and heart disease that among whites are found more commonly at older ages. </w:t>
      </w:r>
    </w:p>
    <w:p w14:paraId="7B21F800" w14:textId="77777777" w:rsidR="00025C49" w:rsidRPr="00F606B1" w:rsidRDefault="00025C49" w:rsidP="00F606B1">
      <w:pPr>
        <w:pStyle w:val="Normal1"/>
        <w:spacing w:line="480" w:lineRule="auto"/>
        <w:rPr>
          <w:rFonts w:ascii="Times" w:eastAsia="Times" w:hAnsi="Times" w:cs="Times"/>
        </w:rPr>
      </w:pPr>
    </w:p>
    <w:p w14:paraId="61340565" w14:textId="19698099"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In UNDER THE</w:t>
      </w:r>
      <w:r w:rsidR="00547F9E">
        <w:rPr>
          <w:rFonts w:ascii="Times" w:eastAsia="Times" w:hAnsi="Times" w:cs="Times"/>
        </w:rPr>
        <w:t xml:space="preserve"> SKIN, I plan to offer a fresh lens on </w:t>
      </w:r>
      <w:r w:rsidRPr="00F606B1">
        <w:rPr>
          <w:rFonts w:ascii="Times" w:eastAsia="Times" w:hAnsi="Times" w:cs="Times"/>
        </w:rPr>
        <w:t xml:space="preserve">the under-appreciated </w:t>
      </w:r>
      <w:commentRangeStart w:id="24"/>
      <w:r w:rsidRPr="00F606B1">
        <w:rPr>
          <w:rFonts w:ascii="Times" w:eastAsia="Times" w:hAnsi="Times" w:cs="Times"/>
        </w:rPr>
        <w:t>Dr</w:t>
      </w:r>
      <w:commentRangeEnd w:id="24"/>
      <w:r w:rsidRPr="00F606B1">
        <w:rPr>
          <w:rFonts w:ascii="Times" w:hAnsi="Times"/>
        </w:rPr>
        <w:commentReference w:id="24"/>
      </w:r>
      <w:r w:rsidRPr="00F606B1">
        <w:rPr>
          <w:rFonts w:ascii="Times" w:eastAsia="Times" w:hAnsi="Times" w:cs="Times"/>
        </w:rPr>
        <w:t xml:space="preserve">. Arline </w:t>
      </w:r>
      <w:proofErr w:type="spellStart"/>
      <w:r w:rsidRPr="00F606B1">
        <w:rPr>
          <w:rFonts w:ascii="Times" w:eastAsia="Times" w:hAnsi="Times" w:cs="Times"/>
        </w:rPr>
        <w:t>Geronimus</w:t>
      </w:r>
      <w:proofErr w:type="spellEnd"/>
      <w:r w:rsidRPr="00F606B1">
        <w:rPr>
          <w:rFonts w:ascii="Times" w:eastAsia="Times" w:hAnsi="Times" w:cs="Times"/>
        </w:rPr>
        <w:t xml:space="preserve"> of the University of Michigan. She coined the term “weathering” to refer to the ways in which stress-related to discrimination can age the body. When she first introduced the concept, as a young academic fresh out of Harvard, her theories were ridiculed and derided; she received public condemnation and even death threats when she suggested that poor black pregnant teenagers should not be blamed for high rates of infant mortality among African-Americans, but that toxic stress, related to race, was wearing away the bodies of black women, and causes all kinds of physical problems that emerge during pregnancy and childbirth – essentially a stress test for the human body. In her groundbreaking 2006 study, she and her colleagues found that even when controlling for income and education, </w:t>
      </w:r>
      <w:proofErr w:type="gramStart"/>
      <w:r w:rsidRPr="00F606B1">
        <w:rPr>
          <w:rFonts w:ascii="Times" w:eastAsia="Times" w:hAnsi="Times" w:cs="Times"/>
        </w:rPr>
        <w:t>African-American</w:t>
      </w:r>
      <w:proofErr w:type="gramEnd"/>
      <w:r w:rsidRPr="00F606B1">
        <w:rPr>
          <w:rFonts w:ascii="Times" w:eastAsia="Times" w:hAnsi="Times" w:cs="Times"/>
        </w:rPr>
        <w:t xml:space="preserve"> women had the most wear and tear to the body’s cardiovascular, immune and metabolic systems related to sustained, long-term exposure to stress hormones, compared to black men and both white men and women.  </w:t>
      </w:r>
    </w:p>
    <w:p w14:paraId="23BFD506" w14:textId="77777777" w:rsidR="00025C49" w:rsidRPr="00F606B1" w:rsidRDefault="00025C49" w:rsidP="00F606B1">
      <w:pPr>
        <w:pStyle w:val="Normal1"/>
        <w:spacing w:line="480" w:lineRule="auto"/>
        <w:rPr>
          <w:rFonts w:ascii="Times" w:eastAsia="Times" w:hAnsi="Times" w:cs="Times"/>
        </w:rPr>
      </w:pPr>
    </w:p>
    <w:p w14:paraId="115C1F26" w14:textId="77777777"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Other experts have focused on high blood pressure, which may be the most important factor in early death. Black patients have the highest blood pressure rates in America—and among the highest in the world. Elevated blood pressure has serious consequences including early death from heart disease, stroke and kidney failure. In stark terms, a 45-</w:t>
      </w:r>
      <w:r w:rsidRPr="00F606B1">
        <w:rPr>
          <w:rFonts w:ascii="Times" w:eastAsia="Times" w:hAnsi="Times" w:cs="Times"/>
        </w:rPr>
        <w:lastRenderedPageBreak/>
        <w:t xml:space="preserve">year-old </w:t>
      </w:r>
      <w:proofErr w:type="gramStart"/>
      <w:r w:rsidRPr="00F606B1">
        <w:rPr>
          <w:rFonts w:ascii="Times" w:eastAsia="Times" w:hAnsi="Times" w:cs="Times"/>
        </w:rPr>
        <w:t>African-American</w:t>
      </w:r>
      <w:proofErr w:type="gramEnd"/>
      <w:r w:rsidRPr="00F606B1">
        <w:rPr>
          <w:rFonts w:ascii="Times" w:eastAsia="Times" w:hAnsi="Times" w:cs="Times"/>
        </w:rPr>
        <w:t xml:space="preserve"> man residing in the South has the stroke risk of a 55-year-old white man living in the same region and a 65-year-old white man residing in the Midwest.</w:t>
      </w:r>
      <w:r w:rsidRPr="00F606B1">
        <w:rPr>
          <w:rFonts w:ascii="Times" w:eastAsia="Times" w:hAnsi="Times" w:cs="Times"/>
          <w:vertAlign w:val="superscript"/>
        </w:rPr>
        <w:t xml:space="preserve"> </w:t>
      </w:r>
      <w:r w:rsidRPr="00F606B1">
        <w:rPr>
          <w:rFonts w:ascii="Times" w:eastAsia="Times" w:hAnsi="Times" w:cs="Times"/>
        </w:rPr>
        <w:t xml:space="preserve"> The perception of racism has been shown, again and again, as a factor in hypertension. In a study of black and Latino men – which controlled for lifestyle factors such as diabetes risk, smoking, alcohol use as well as education -- those who experienced racism were more likely to record sustained high blood pressure on monitors – even during the night when blood pressure naturally dips – than those who did not experience racial slights and insults. </w:t>
      </w:r>
    </w:p>
    <w:p w14:paraId="1623B1B9" w14:textId="77777777" w:rsidR="00025C49" w:rsidRPr="00F606B1" w:rsidRDefault="00025C49" w:rsidP="00F606B1">
      <w:pPr>
        <w:pStyle w:val="Normal1"/>
        <w:spacing w:line="480" w:lineRule="auto"/>
        <w:rPr>
          <w:rFonts w:ascii="Times" w:eastAsia="Times" w:hAnsi="Times" w:cs="Times"/>
        </w:rPr>
      </w:pPr>
    </w:p>
    <w:p w14:paraId="7265D388" w14:textId="7F7732F6"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rPr>
        <w:t xml:space="preserve">I will interview scientists like Dr. David Williams of the Harvard School of Public Health, an expert in discrimination and health, who confirmed that an accumulation of racial insults can trigger </w:t>
      </w:r>
      <w:r w:rsidRPr="00F606B1">
        <w:rPr>
          <w:rFonts w:ascii="Times" w:eastAsia="Times" w:hAnsi="Times" w:cs="Times"/>
          <w:highlight w:val="white"/>
        </w:rPr>
        <w:t>the early development of coronary heart disease. He developed the Everyday Discrimination Scale, one of the most widely used measures of discrimination in health studies.</w:t>
      </w:r>
      <w:r w:rsidRPr="00F606B1">
        <w:rPr>
          <w:rFonts w:ascii="Times" w:eastAsia="Times" w:hAnsi="Times" w:cs="Times"/>
        </w:rPr>
        <w:t xml:space="preserve"> </w:t>
      </w:r>
      <w:r w:rsidRPr="00F606B1">
        <w:rPr>
          <w:rFonts w:ascii="Times" w:eastAsia="Times" w:hAnsi="Times" w:cs="Times"/>
          <w:highlight w:val="white"/>
        </w:rPr>
        <w:t xml:space="preserve">A young black researcher from the University of Southern California, Dr. Amani Nuru-Jeter discovered that chronic stress from frequent racist encounters is associated with chronic, low-grade inflammation — a little like having a low fever all the time – that puts the body at risk for a number of serious ailments, including heart disease. And, perhaps most sadly, Nadine Burke-Harris, a pediatrician and author of the book “The Deepest Well,” has proven that adversity and accumulated trauma during childhood, can lead to both high-risk behavior like smoking, overeating and drug and alcohol abuse later in life that leads to chronic health conditions and that even on its own, toxic stress in childhood is associated with heart and pulmonary disease and autoimmune disorders. </w:t>
      </w:r>
    </w:p>
    <w:p w14:paraId="4770F3A1" w14:textId="7F9FF17F" w:rsidR="00025C49" w:rsidRPr="00F606B1" w:rsidRDefault="001F6D96" w:rsidP="00F606B1">
      <w:pPr>
        <w:pStyle w:val="Normal1"/>
        <w:spacing w:line="480" w:lineRule="auto"/>
        <w:rPr>
          <w:rFonts w:ascii="Times" w:eastAsia="Times" w:hAnsi="Times" w:cs="Times"/>
          <w:highlight w:val="white"/>
        </w:rPr>
      </w:pPr>
      <w:r w:rsidRPr="00F606B1">
        <w:rPr>
          <w:rFonts w:ascii="Times" w:eastAsia="Times" w:hAnsi="Times" w:cs="Times"/>
          <w:highlight w:val="white"/>
        </w:rPr>
        <w:lastRenderedPageBreak/>
        <w:t xml:space="preserve">More recently, a growing body of those in the field have come to an even more troubling conclusion that has not been widely discussed in mainstream media: That the </w:t>
      </w:r>
      <w:r w:rsidR="007F6E1A" w:rsidRPr="00F606B1">
        <w:rPr>
          <w:rFonts w:ascii="Times" w:eastAsia="Times" w:hAnsi="Times" w:cs="Times"/>
          <w:highlight w:val="white"/>
        </w:rPr>
        <w:t>long-term</w:t>
      </w:r>
      <w:r w:rsidRPr="00F606B1">
        <w:rPr>
          <w:rFonts w:ascii="Times" w:eastAsia="Times" w:hAnsi="Times" w:cs="Times"/>
          <w:highlight w:val="white"/>
        </w:rPr>
        <w:t xml:space="preserve"> effects of stress can move from generation to generation. In other words, toxic stress experienced by parents can negatively influence the health and longevity of their children and even grandchildren. </w:t>
      </w:r>
    </w:p>
    <w:p w14:paraId="533F3EA1" w14:textId="77777777" w:rsidR="00025C49" w:rsidRPr="00F606B1" w:rsidRDefault="00025C49" w:rsidP="00F606B1">
      <w:pPr>
        <w:pStyle w:val="Normal1"/>
        <w:spacing w:line="480" w:lineRule="auto"/>
        <w:rPr>
          <w:rFonts w:ascii="Times" w:eastAsia="Times" w:hAnsi="Times" w:cs="Times"/>
          <w:highlight w:val="white"/>
        </w:rPr>
      </w:pPr>
    </w:p>
    <w:p w14:paraId="3C5289D8" w14:textId="77777777" w:rsidR="00025C49" w:rsidRPr="00F606B1" w:rsidRDefault="001F6D96" w:rsidP="00F606B1">
      <w:pPr>
        <w:pStyle w:val="Normal1"/>
        <w:spacing w:line="480" w:lineRule="auto"/>
        <w:rPr>
          <w:rFonts w:ascii="Times" w:eastAsia="Times" w:hAnsi="Times" w:cs="Times"/>
        </w:rPr>
      </w:pPr>
      <w:r w:rsidRPr="00F606B1">
        <w:rPr>
          <w:rFonts w:ascii="Times" w:eastAsia="Times" w:hAnsi="Times" w:cs="Times"/>
          <w:highlight w:val="white"/>
        </w:rPr>
        <w:t xml:space="preserve">And though stress related to racial discrimination has been examined most thoroughly among African Americans, their experience may be the tip of the iceberg. I plan to take a look back at what happened in Pottsville, Iowa in 2008. That year, </w:t>
      </w:r>
      <w:r w:rsidRPr="00F606B1">
        <w:rPr>
          <w:rFonts w:ascii="Times" w:eastAsia="Times" w:hAnsi="Times" w:cs="Times"/>
        </w:rPr>
        <w:t xml:space="preserve">federal immigration officials used military tactics to arrest 389 employees, primarily Latino, of a meat-processing plant in the small Iowa community – one of the largest single-site raids in the U.S. history. </w:t>
      </w:r>
      <w:r w:rsidRPr="00F606B1">
        <w:rPr>
          <w:rFonts w:ascii="Times" w:eastAsia="Times" w:hAnsi="Times" w:cs="Times"/>
          <w:highlight w:val="white"/>
        </w:rPr>
        <w:t xml:space="preserve">Ninety-eight percent of those arrested, handcuffed and held in various detention centers were Latino, as all were initially suspected to be undocumented immigrants. </w:t>
      </w:r>
      <w:r w:rsidRPr="00F606B1">
        <w:rPr>
          <w:rFonts w:ascii="Times" w:eastAsia="Times" w:hAnsi="Times" w:cs="Times"/>
        </w:rPr>
        <w:t xml:space="preserve">A study of the surrounding communities found that for the next two years, U.S.-born and immigrant Latino mothers had a 24 percent higher risk of delivering a </w:t>
      </w:r>
      <w:proofErr w:type="gramStart"/>
      <w:r w:rsidRPr="00F606B1">
        <w:rPr>
          <w:rFonts w:ascii="Times" w:eastAsia="Times" w:hAnsi="Times" w:cs="Times"/>
        </w:rPr>
        <w:t>low birth weight</w:t>
      </w:r>
      <w:proofErr w:type="gramEnd"/>
      <w:r w:rsidRPr="00F606B1">
        <w:rPr>
          <w:rFonts w:ascii="Times" w:eastAsia="Times" w:hAnsi="Times" w:cs="Times"/>
        </w:rPr>
        <w:t xml:space="preserve"> baby than before the raid. During the same time period, the percent of </w:t>
      </w:r>
      <w:proofErr w:type="gramStart"/>
      <w:r w:rsidRPr="00F606B1">
        <w:rPr>
          <w:rFonts w:ascii="Times" w:eastAsia="Times" w:hAnsi="Times" w:cs="Times"/>
        </w:rPr>
        <w:t>low birth weight</w:t>
      </w:r>
      <w:proofErr w:type="gramEnd"/>
      <w:r w:rsidRPr="00F606B1">
        <w:rPr>
          <w:rFonts w:ascii="Times" w:eastAsia="Times" w:hAnsi="Times" w:cs="Times"/>
        </w:rPr>
        <w:t xml:space="preserve"> babies decreased among white women. </w:t>
      </w:r>
    </w:p>
    <w:p w14:paraId="32F3DAF1" w14:textId="77777777" w:rsidR="00DA3417" w:rsidRPr="003A1FD0" w:rsidRDefault="00DA3417" w:rsidP="003A1FD0">
      <w:pPr>
        <w:pStyle w:val="Normal1"/>
        <w:spacing w:line="480" w:lineRule="auto"/>
        <w:rPr>
          <w:rFonts w:ascii="Times" w:eastAsia="Times" w:hAnsi="Times" w:cs="Times"/>
          <w:highlight w:val="white"/>
        </w:rPr>
      </w:pPr>
    </w:p>
    <w:p w14:paraId="502326FE" w14:textId="77777777" w:rsidR="00DA3417" w:rsidRPr="003A1FD0" w:rsidRDefault="00707594" w:rsidP="003A1FD0">
      <w:pPr>
        <w:pStyle w:val="Normal1"/>
        <w:spacing w:line="480" w:lineRule="auto"/>
        <w:rPr>
          <w:rFonts w:ascii="Times" w:eastAsia="Times" w:hAnsi="Times" w:cs="Times"/>
          <w:highlight w:val="white"/>
        </w:rPr>
      </w:pPr>
      <w:r w:rsidRPr="003A1FD0">
        <w:rPr>
          <w:rFonts w:ascii="Times" w:eastAsia="Times" w:hAnsi="Times" w:cs="Times"/>
          <w:highlight w:val="white"/>
        </w:rPr>
        <w:t xml:space="preserve">In UNDER THE SKIN, I will explore the research connecting toxic stress produced by racial trauma to poor health outcomes and early death. I will offer both a birds-eye and focused view by talking to researchers, medical personnel and real people – dozens of whom have reached out to me and shared their stories and perspectives in response to my magazine articles over the years. </w:t>
      </w:r>
    </w:p>
    <w:p w14:paraId="6F9BB723" w14:textId="77777777" w:rsidR="00DA3417" w:rsidRPr="003A1FD0" w:rsidRDefault="00DA3417" w:rsidP="003A1FD0">
      <w:pPr>
        <w:pStyle w:val="Normal1"/>
        <w:spacing w:line="480" w:lineRule="auto"/>
        <w:rPr>
          <w:rFonts w:ascii="Times" w:eastAsia="Times" w:hAnsi="Times" w:cs="Times"/>
          <w:highlight w:val="white"/>
        </w:rPr>
      </w:pPr>
    </w:p>
    <w:p w14:paraId="5020F62B" w14:textId="2BA9FC57" w:rsidR="00025C49" w:rsidRPr="00F606B1" w:rsidRDefault="001F6D96" w:rsidP="00F606B1">
      <w:pPr>
        <w:pStyle w:val="Normal1"/>
        <w:spacing w:line="480" w:lineRule="auto"/>
        <w:rPr>
          <w:rFonts w:ascii="Times" w:eastAsia="Times" w:hAnsi="Times" w:cs="Times"/>
          <w:highlight w:val="white"/>
        </w:rPr>
      </w:pPr>
      <w:r w:rsidRPr="00F606B1">
        <w:rPr>
          <w:rFonts w:ascii="Times" w:eastAsia="Times" w:hAnsi="Times" w:cs="Times"/>
          <w:b/>
          <w:highlight w:val="white"/>
        </w:rPr>
        <w:t xml:space="preserve">Part 3: </w:t>
      </w:r>
      <w:commentRangeStart w:id="25"/>
      <w:r w:rsidRPr="00F606B1">
        <w:rPr>
          <w:rFonts w:ascii="Times" w:eastAsia="Times" w:hAnsi="Times" w:cs="Times"/>
          <w:b/>
          <w:highlight w:val="white"/>
        </w:rPr>
        <w:t>Putting the “Care” Back in the World’s Most Advanced Health-care System</w:t>
      </w:r>
      <w:commentRangeEnd w:id="25"/>
      <w:r w:rsidRPr="00F606B1">
        <w:rPr>
          <w:rFonts w:ascii="Times" w:hAnsi="Times"/>
        </w:rPr>
        <w:commentReference w:id="25"/>
      </w:r>
    </w:p>
    <w:p w14:paraId="1B90C137" w14:textId="33425871" w:rsidR="00DA3417" w:rsidRPr="003A1FD0" w:rsidRDefault="00707594" w:rsidP="003A1FD0">
      <w:pPr>
        <w:pStyle w:val="Normal1"/>
        <w:spacing w:line="480" w:lineRule="auto"/>
        <w:rPr>
          <w:rFonts w:ascii="Times" w:eastAsia="Times" w:hAnsi="Times" w:cs="Times"/>
        </w:rPr>
      </w:pPr>
      <w:r w:rsidRPr="003A1FD0">
        <w:rPr>
          <w:rFonts w:ascii="Times" w:eastAsia="Times" w:hAnsi="Times" w:cs="Times"/>
        </w:rPr>
        <w:t xml:space="preserve">In this final section, I will drill down on solutions to the confounding </w:t>
      </w:r>
      <w:r w:rsidR="00D36F5D">
        <w:rPr>
          <w:rFonts w:ascii="Times" w:eastAsia="Times" w:hAnsi="Times" w:cs="Times"/>
        </w:rPr>
        <w:t>issues</w:t>
      </w:r>
      <w:r w:rsidRPr="003A1FD0">
        <w:rPr>
          <w:rFonts w:ascii="Times" w:eastAsia="Times" w:hAnsi="Times" w:cs="Times"/>
        </w:rPr>
        <w:t xml:space="preserve"> triggered by race and bias in health and healthcare. Because much of the reporting on these topics examines only the </w:t>
      </w:r>
      <w:commentRangeStart w:id="26"/>
      <w:r w:rsidRPr="003A1FD0">
        <w:rPr>
          <w:rFonts w:ascii="Times" w:eastAsia="Times" w:hAnsi="Times" w:cs="Times"/>
          <w:u w:val="single"/>
        </w:rPr>
        <w:t>problems</w:t>
      </w:r>
      <w:r w:rsidRPr="003A1FD0">
        <w:rPr>
          <w:rFonts w:ascii="Times" w:eastAsia="Times" w:hAnsi="Times" w:cs="Times"/>
        </w:rPr>
        <w:t xml:space="preserve"> confounding our system and our country, solution-driven discussion by the media remains scant. </w:t>
      </w:r>
      <w:commentRangeEnd w:id="26"/>
      <w:r w:rsidR="001F6D96" w:rsidRPr="00F606B1">
        <w:rPr>
          <w:rFonts w:ascii="Times" w:hAnsi="Times"/>
        </w:rPr>
        <w:commentReference w:id="26"/>
      </w:r>
      <w:r w:rsidRPr="003A1FD0">
        <w:rPr>
          <w:rFonts w:ascii="Times" w:eastAsia="Times" w:hAnsi="Times" w:cs="Times"/>
        </w:rPr>
        <w:t xml:space="preserve">In fact, the sizable and growing number of institutions and individuals making a difference in untangling and tackling the issues of health inequality and </w:t>
      </w:r>
      <w:r w:rsidR="00D36F5D">
        <w:rPr>
          <w:rFonts w:ascii="Times" w:eastAsia="Times" w:hAnsi="Times" w:cs="Times"/>
        </w:rPr>
        <w:t xml:space="preserve">discrimination has been generally </w:t>
      </w:r>
      <w:r w:rsidRPr="003A1FD0">
        <w:rPr>
          <w:rFonts w:ascii="Times" w:eastAsia="Times" w:hAnsi="Times" w:cs="Times"/>
        </w:rPr>
        <w:t xml:space="preserve">unexplored and never compiled in a mainstream book. </w:t>
      </w:r>
    </w:p>
    <w:p w14:paraId="1B511C8C" w14:textId="77777777" w:rsidR="00DA3417" w:rsidRPr="003A1FD0" w:rsidRDefault="00DA3417" w:rsidP="003A1FD0">
      <w:pPr>
        <w:pStyle w:val="Normal1"/>
        <w:spacing w:line="480" w:lineRule="auto"/>
        <w:rPr>
          <w:rFonts w:ascii="Times" w:eastAsia="Times" w:hAnsi="Times" w:cs="Times"/>
        </w:rPr>
      </w:pPr>
    </w:p>
    <w:p w14:paraId="11C0D7DE" w14:textId="42E23AF3" w:rsidR="00DA3417" w:rsidRPr="003A1FD0" w:rsidRDefault="00707594" w:rsidP="003A1FD0">
      <w:pPr>
        <w:pStyle w:val="Normal1"/>
        <w:spacing w:line="480" w:lineRule="auto"/>
        <w:rPr>
          <w:rFonts w:ascii="Times" w:eastAsia="Times" w:hAnsi="Times" w:cs="Times"/>
        </w:rPr>
      </w:pPr>
      <w:r w:rsidRPr="003A1FD0">
        <w:rPr>
          <w:rFonts w:ascii="Times" w:eastAsia="Times" w:hAnsi="Times" w:cs="Times"/>
        </w:rPr>
        <w:t xml:space="preserve">I’ll begin by looking at medical education. Increasingly, though still underreported, medical schools across the country have acknowledged the problem of health disparities, inequality and racism in the system and are starting early to address this issue of implicit or unconscious bias in the next generation of doctors. Last November’s annual meeting of the Association of American Medical Colleges, a gathering of 4,500 medical students, interns and residents – featured a number of workshops, panels and plenaries on inequality in the medical system and implicit and explicit bias in clinical practice and how to confront it. White Coats for Black Lives, a student-run organization with chapters at 50 U.S. medical schools, was launched several years ago with the goal of eliminating racial bias in the practice of medicine and </w:t>
      </w:r>
      <w:r w:rsidRPr="003A1FD0">
        <w:rPr>
          <w:rFonts w:ascii="Times" w:eastAsia="Times" w:hAnsi="Times" w:cs="Times"/>
          <w:highlight w:val="white"/>
        </w:rPr>
        <w:t>push med schools to teach more about racial justice.</w:t>
      </w:r>
      <w:r w:rsidRPr="003A1FD0">
        <w:rPr>
          <w:rFonts w:ascii="Times" w:eastAsia="Times" w:hAnsi="Times" w:cs="Times"/>
        </w:rPr>
        <w:t> Many of the students in the group were moved to action by the deaths of Eric Garner and Michael Brown in 2014.</w:t>
      </w:r>
    </w:p>
    <w:p w14:paraId="2E260B2F" w14:textId="77777777" w:rsidR="00DA3417" w:rsidRPr="003A1FD0" w:rsidRDefault="00DA3417" w:rsidP="003A1FD0">
      <w:pPr>
        <w:pStyle w:val="Normal1"/>
        <w:spacing w:line="480" w:lineRule="auto"/>
        <w:rPr>
          <w:rFonts w:ascii="Times" w:eastAsia="Times" w:hAnsi="Times" w:cs="Times"/>
        </w:rPr>
      </w:pPr>
    </w:p>
    <w:p w14:paraId="0487D202" w14:textId="1709A3EF" w:rsidR="00DA3417" w:rsidRPr="003A1FD0" w:rsidRDefault="00707594" w:rsidP="003A1FD0">
      <w:pPr>
        <w:pStyle w:val="Normal1"/>
        <w:spacing w:line="480" w:lineRule="auto"/>
        <w:rPr>
          <w:rFonts w:ascii="Times" w:eastAsia="Times" w:hAnsi="Times" w:cs="Times"/>
          <w:highlight w:val="white"/>
        </w:rPr>
      </w:pPr>
      <w:r w:rsidRPr="003A1FD0">
        <w:rPr>
          <w:rFonts w:ascii="Times" w:eastAsia="Times" w:hAnsi="Times" w:cs="Times"/>
        </w:rPr>
        <w:lastRenderedPageBreak/>
        <w:t>For UNDER THE SKIN, I will talk to educators as well as students</w:t>
      </w:r>
      <w:r w:rsidR="00D36F5D">
        <w:rPr>
          <w:rFonts w:ascii="Times" w:eastAsia="Times" w:hAnsi="Times" w:cs="Times"/>
        </w:rPr>
        <w:t xml:space="preserve"> -- </w:t>
      </w:r>
      <w:r w:rsidRPr="003A1FD0">
        <w:rPr>
          <w:rFonts w:ascii="Times" w:eastAsia="Times" w:hAnsi="Times" w:cs="Times"/>
        </w:rPr>
        <w:t xml:space="preserve">the latter are often leading the way. At the </w:t>
      </w:r>
      <w:r w:rsidR="007F6E1A" w:rsidRPr="003A1FD0">
        <w:rPr>
          <w:rFonts w:ascii="Times" w:eastAsia="Times" w:hAnsi="Times" w:cs="Times"/>
        </w:rPr>
        <w:t>Icahn</w:t>
      </w:r>
      <w:r w:rsidRPr="003A1FD0">
        <w:rPr>
          <w:rFonts w:ascii="Times" w:eastAsia="Times" w:hAnsi="Times" w:cs="Times"/>
        </w:rPr>
        <w:t xml:space="preserve"> School of Medicine at Mt. Sinai in New York, medical students</w:t>
      </w:r>
      <w:r w:rsidR="00AA4A52">
        <w:rPr>
          <w:rFonts w:ascii="Times" w:eastAsia="Times" w:hAnsi="Times" w:cs="Times"/>
        </w:rPr>
        <w:t xml:space="preserve"> -- </w:t>
      </w:r>
      <w:r w:rsidRPr="003A1FD0">
        <w:rPr>
          <w:rFonts w:ascii="Times" w:eastAsia="Times" w:hAnsi="Times" w:cs="Times"/>
        </w:rPr>
        <w:t>many of them millennials politicized on their undergraduate campuses</w:t>
      </w:r>
      <w:r w:rsidR="00AA4A52">
        <w:rPr>
          <w:rFonts w:ascii="Times" w:eastAsia="Times" w:hAnsi="Times" w:cs="Times"/>
        </w:rPr>
        <w:t xml:space="preserve"> </w:t>
      </w:r>
      <w:r w:rsidRPr="003A1FD0">
        <w:rPr>
          <w:rFonts w:ascii="Times" w:eastAsia="Times" w:hAnsi="Times" w:cs="Times"/>
        </w:rPr>
        <w:t xml:space="preserve">--pressured the administration to reexamine the curriculum to do away with texts and teachings that perpetuated stereotypes. </w:t>
      </w:r>
      <w:commentRangeStart w:id="27"/>
      <w:r w:rsidRPr="003A1FD0">
        <w:rPr>
          <w:rFonts w:ascii="Times" w:eastAsia="Times" w:hAnsi="Times" w:cs="Times"/>
        </w:rPr>
        <w:t>For instance, some sclerotic educational materials continue to teach that blacks have lower lung capacity than whites – a false assumption leftover from the 1800s when it was used to justify slavery by “proving” that hard labor was good for slaves</w:t>
      </w:r>
      <w:commentRangeEnd w:id="27"/>
      <w:r w:rsidR="001F6D96" w:rsidRPr="00F606B1">
        <w:rPr>
          <w:rFonts w:ascii="Times" w:hAnsi="Times"/>
        </w:rPr>
        <w:commentReference w:id="27"/>
      </w:r>
      <w:r w:rsidRPr="003A1FD0">
        <w:rPr>
          <w:rFonts w:ascii="Times" w:eastAsia="Times" w:hAnsi="Times" w:cs="Times"/>
        </w:rPr>
        <w:t xml:space="preserve">. As a result, the school launched a </w:t>
      </w:r>
      <w:r w:rsidRPr="003A1FD0">
        <w:rPr>
          <w:rFonts w:ascii="Times" w:eastAsia="Times" w:hAnsi="Times" w:cs="Times"/>
          <w:highlight w:val="white"/>
        </w:rPr>
        <w:t xml:space="preserve">Racism and Bias Initiative in 2015 to clean up the curriculum and alter its approach. As a first step, every member in the office of medical education and curricular affairs was required to take </w:t>
      </w:r>
      <w:r w:rsidRPr="003A1FD0">
        <w:rPr>
          <w:rFonts w:ascii="Times" w:eastAsia="Times" w:hAnsi="Times" w:cs="Times"/>
        </w:rPr>
        <w:t xml:space="preserve">part in Undoing Racism training. </w:t>
      </w:r>
    </w:p>
    <w:p w14:paraId="69905896" w14:textId="77777777" w:rsidR="00AA4A52" w:rsidRDefault="00AA4A52" w:rsidP="003A1FD0">
      <w:pPr>
        <w:pStyle w:val="Normal1"/>
        <w:spacing w:line="480" w:lineRule="auto"/>
        <w:rPr>
          <w:rFonts w:ascii="Times" w:eastAsia="Times" w:hAnsi="Times" w:cs="Times"/>
        </w:rPr>
      </w:pPr>
      <w:bookmarkStart w:id="28" w:name="_gjdgxs" w:colFirst="0" w:colLast="0"/>
      <w:bookmarkEnd w:id="28"/>
    </w:p>
    <w:p w14:paraId="61A365BB" w14:textId="6DA78EAC" w:rsidR="00025C49" w:rsidRDefault="00707594" w:rsidP="00F606B1">
      <w:pPr>
        <w:pStyle w:val="Normal1"/>
        <w:spacing w:line="480" w:lineRule="auto"/>
        <w:rPr>
          <w:rFonts w:ascii="Times" w:eastAsia="Times" w:hAnsi="Times" w:cs="Times"/>
        </w:rPr>
      </w:pPr>
      <w:r w:rsidRPr="003A1FD0">
        <w:rPr>
          <w:rFonts w:ascii="Times" w:eastAsia="Times" w:hAnsi="Times" w:cs="Times"/>
        </w:rPr>
        <w:t xml:space="preserve">Similarly, at the Albert Einstein College of Medicine in the Bronx, all first-year students must </w:t>
      </w:r>
      <w:r w:rsidR="00B5579B">
        <w:rPr>
          <w:rFonts w:ascii="Times" w:eastAsia="Times" w:hAnsi="Times" w:cs="Times"/>
        </w:rPr>
        <w:t>undergo i</w:t>
      </w:r>
      <w:r w:rsidRPr="003A1FD0">
        <w:rPr>
          <w:rFonts w:ascii="Times" w:eastAsia="Times" w:hAnsi="Times" w:cs="Times"/>
        </w:rPr>
        <w:t xml:space="preserve">mplicit bias </w:t>
      </w:r>
      <w:r w:rsidR="00B5579B">
        <w:rPr>
          <w:rFonts w:ascii="Times" w:eastAsia="Times" w:hAnsi="Times" w:cs="Times"/>
        </w:rPr>
        <w:t xml:space="preserve">training </w:t>
      </w:r>
      <w:r w:rsidRPr="003A1FD0">
        <w:rPr>
          <w:rFonts w:ascii="Times" w:eastAsia="Times" w:hAnsi="Times" w:cs="Times"/>
        </w:rPr>
        <w:t xml:space="preserve">during orientation. Last year I spoke to a third-year medical student at Einstein, who had little contact with people of color growing up in the nearly all-white village of </w:t>
      </w:r>
      <w:commentRangeStart w:id="29"/>
      <w:r w:rsidRPr="003A1FD0">
        <w:rPr>
          <w:rFonts w:ascii="Times" w:eastAsia="Times" w:hAnsi="Times" w:cs="Times"/>
        </w:rPr>
        <w:t>Pottstown in Northern Pennsylvania coal country</w:t>
      </w:r>
      <w:commentRangeEnd w:id="29"/>
      <w:r w:rsidR="001F6D96" w:rsidRPr="00F606B1">
        <w:rPr>
          <w:rFonts w:ascii="Times" w:hAnsi="Times"/>
        </w:rPr>
        <w:commentReference w:id="29"/>
      </w:r>
      <w:r w:rsidRPr="003A1FD0">
        <w:rPr>
          <w:rFonts w:ascii="Times" w:eastAsia="Times" w:hAnsi="Times" w:cs="Times"/>
        </w:rPr>
        <w:t xml:space="preserve">. Though initially he felt guarded, after the required he learned “cultural humility” that he plans to bring into his future practice. </w:t>
      </w:r>
    </w:p>
    <w:p w14:paraId="54829EB5" w14:textId="77777777" w:rsidR="00025C49" w:rsidRDefault="00025C49" w:rsidP="00F606B1">
      <w:pPr>
        <w:pStyle w:val="Normal1"/>
        <w:spacing w:line="480" w:lineRule="auto"/>
        <w:rPr>
          <w:rFonts w:ascii="Times" w:eastAsia="Times" w:hAnsi="Times" w:cs="Times"/>
        </w:rPr>
      </w:pPr>
    </w:p>
    <w:p w14:paraId="320F758C" w14:textId="77777777" w:rsidR="00DA3417" w:rsidRPr="003A1FD0" w:rsidRDefault="00707594" w:rsidP="003A1FD0">
      <w:pPr>
        <w:pStyle w:val="Normal1"/>
        <w:spacing w:line="480" w:lineRule="auto"/>
        <w:rPr>
          <w:rFonts w:ascii="Times" w:eastAsia="Times" w:hAnsi="Times" w:cs="Times"/>
          <w:highlight w:val="white"/>
        </w:rPr>
      </w:pPr>
      <w:r w:rsidRPr="003A1FD0">
        <w:rPr>
          <w:rFonts w:ascii="Times" w:eastAsia="Times" w:hAnsi="Times" w:cs="Times"/>
        </w:rPr>
        <w:t xml:space="preserve">Health departments across the country have slowly begun to acknowledge the inequality that is embedded in the system. Dr. Mary Bassett, the New York City health commissioner, has become an international leader in health equity. In 2015, she broke ground with a hot-button article in the New England Journal of Medicine in which she </w:t>
      </w:r>
      <w:r w:rsidRPr="003A1FD0">
        <w:rPr>
          <w:rFonts w:ascii="Times" w:eastAsia="Times" w:hAnsi="Times" w:cs="Times"/>
        </w:rPr>
        <w:lastRenderedPageBreak/>
        <w:t xml:space="preserve">challenged </w:t>
      </w:r>
      <w:r w:rsidRPr="003A1FD0">
        <w:rPr>
          <w:rFonts w:ascii="Times" w:eastAsia="Times" w:hAnsi="Times" w:cs="Times"/>
          <w:highlight w:val="white"/>
        </w:rPr>
        <w:t xml:space="preserve">health professionals to be accountable not only for caring for individual black patients but also for fighting the racism — both institutional and interpersonal — that contributes to poor health in the first place. Later, she spun that piece into a popular TED talk and modeled her own beliefs by requiring all 7,000 department of health employees to take part in anti-racism training. State and city health departments in Minnesota, California, Colorado, Ohio and Missouri have instituted comparable measures to various degrees. </w:t>
      </w:r>
    </w:p>
    <w:p w14:paraId="161D5600" w14:textId="77777777" w:rsidR="00DA3417" w:rsidRPr="003A1FD0" w:rsidRDefault="00DA3417" w:rsidP="003A1FD0">
      <w:pPr>
        <w:pStyle w:val="Normal1"/>
        <w:spacing w:line="480" w:lineRule="auto"/>
        <w:rPr>
          <w:rFonts w:ascii="Times" w:eastAsia="Times" w:hAnsi="Times" w:cs="Times"/>
          <w:highlight w:val="white"/>
        </w:rPr>
      </w:pPr>
    </w:p>
    <w:p w14:paraId="7E79052E" w14:textId="77777777" w:rsidR="008F6E49" w:rsidRDefault="001F6D96" w:rsidP="003A1FD0">
      <w:pPr>
        <w:pStyle w:val="Normal1"/>
        <w:pBdr>
          <w:top w:val="nil"/>
          <w:left w:val="nil"/>
          <w:bottom w:val="nil"/>
          <w:right w:val="nil"/>
          <w:between w:val="nil"/>
        </w:pBdr>
        <w:spacing w:line="480" w:lineRule="auto"/>
        <w:rPr>
          <w:rFonts w:ascii="Times" w:eastAsia="Times" w:hAnsi="Times" w:cs="Times"/>
        </w:rPr>
      </w:pPr>
      <w:r w:rsidRPr="00F606B1">
        <w:rPr>
          <w:rFonts w:ascii="Times" w:eastAsia="Times" w:hAnsi="Times" w:cs="Times"/>
        </w:rPr>
        <w:t xml:space="preserve">Despite these nascent movements, the resistance to upend health care inequality and implicit and explicit bias in our medical system may take generations to undo. In UNDER THE SKIN I will also look at easier, cheaper and more straightforward fixes that rigorously combine science and technology with care and support, an idea that has helped some of the poorest countries in the world increase longevity and reduce their rates of infant and maternal mortality as ours have stagnated or inched up and racial disparities have widened. In some areas of the world, including rural Ethiopia and Brazil, an organized, coordinated army of community health workers and other lay medical practitioners has led to eye-popping improvements in health outcomes. This model strives to create a bridge between clinical and community settings, the patient and her provider, and is strikingly similar to the work doulas and HIV patient coordinators that I examined in my New York Times stories already do in a more ad hoc way, with little recognition, coordination, monitoring and evaluation, and pay. I will take a closer look at these and other models both here and abroad. </w:t>
      </w:r>
    </w:p>
    <w:p w14:paraId="03C8A4FC" w14:textId="77777777" w:rsidR="008F6E49" w:rsidRDefault="008F6E49" w:rsidP="003A1FD0">
      <w:pPr>
        <w:pStyle w:val="Normal1"/>
        <w:pBdr>
          <w:top w:val="nil"/>
          <w:left w:val="nil"/>
          <w:bottom w:val="nil"/>
          <w:right w:val="nil"/>
          <w:between w:val="nil"/>
        </w:pBdr>
        <w:spacing w:line="480" w:lineRule="auto"/>
        <w:rPr>
          <w:rFonts w:ascii="Times" w:eastAsia="Times" w:hAnsi="Times" w:cs="Times"/>
        </w:rPr>
      </w:pPr>
    </w:p>
    <w:p w14:paraId="436E00FB" w14:textId="77777777" w:rsidR="008F6E49" w:rsidRDefault="008F6E49" w:rsidP="008F6E49">
      <w:pPr>
        <w:pStyle w:val="Normal1"/>
        <w:spacing w:line="480" w:lineRule="auto"/>
        <w:rPr>
          <w:rFonts w:ascii="Times" w:eastAsia="Times" w:hAnsi="Times" w:cs="Times"/>
        </w:rPr>
      </w:pPr>
      <w:r>
        <w:rPr>
          <w:rFonts w:ascii="Times" w:eastAsia="Times" w:hAnsi="Times" w:cs="Times"/>
        </w:rPr>
        <w:lastRenderedPageBreak/>
        <w:t xml:space="preserve">Ultimately, I hope, that as it shines the light on some of the nation’s most vexing public health dilemmas, UNDER THE SKIN becomes a change agent and a tool for advancing new ideas and solutions as we progress toward better health and a more just, compassionate system. </w:t>
      </w:r>
    </w:p>
    <w:p w14:paraId="6E28882E" w14:textId="77777777" w:rsidR="008F6E49" w:rsidRDefault="008F6E49" w:rsidP="008F6E49">
      <w:pPr>
        <w:pStyle w:val="Normal1"/>
        <w:spacing w:line="480" w:lineRule="auto"/>
        <w:rPr>
          <w:rFonts w:ascii="Times" w:eastAsia="Times" w:hAnsi="Times" w:cs="Times"/>
        </w:rPr>
      </w:pPr>
    </w:p>
    <w:p w14:paraId="23FD353D" w14:textId="77777777" w:rsidR="00DA3417" w:rsidRPr="003A1FD0" w:rsidRDefault="008F6E49" w:rsidP="008F1A76">
      <w:pPr>
        <w:pStyle w:val="Normal1"/>
        <w:spacing w:line="480" w:lineRule="auto"/>
        <w:rPr>
          <w:rFonts w:ascii="Times" w:eastAsia="Times" w:hAnsi="Times" w:cs="Times"/>
        </w:rPr>
      </w:pPr>
      <w:r>
        <w:rPr>
          <w:rFonts w:ascii="Times" w:eastAsia="Times" w:hAnsi="Times" w:cs="Times"/>
        </w:rPr>
        <w:t xml:space="preserve"> </w:t>
      </w:r>
    </w:p>
    <w:p w14:paraId="43F0279F" w14:textId="77777777" w:rsidR="00DA3417" w:rsidRPr="003A1FD0" w:rsidRDefault="00DA3417" w:rsidP="003A1FD0">
      <w:pPr>
        <w:pStyle w:val="Normal1"/>
        <w:spacing w:line="480" w:lineRule="auto"/>
        <w:rPr>
          <w:rFonts w:ascii="Times" w:eastAsia="Times" w:hAnsi="Times" w:cs="Times"/>
        </w:rPr>
      </w:pPr>
    </w:p>
    <w:p w14:paraId="6F2CDD05" w14:textId="77777777" w:rsidR="00025C49" w:rsidRPr="00F606B1" w:rsidRDefault="00025C49" w:rsidP="00F606B1">
      <w:pPr>
        <w:pStyle w:val="Normal1"/>
        <w:spacing w:line="480" w:lineRule="auto"/>
        <w:rPr>
          <w:rFonts w:ascii="Times" w:eastAsia="Times" w:hAnsi="Times" w:cs="Times"/>
          <w:highlight w:val="white"/>
        </w:rPr>
      </w:pPr>
    </w:p>
    <w:p w14:paraId="2727F5FD" w14:textId="77777777" w:rsidR="00025C49" w:rsidRPr="00F606B1" w:rsidRDefault="00025C49" w:rsidP="00F606B1">
      <w:pPr>
        <w:pStyle w:val="Normal1"/>
        <w:spacing w:line="480" w:lineRule="auto"/>
        <w:rPr>
          <w:rFonts w:ascii="Times" w:eastAsia="Times" w:hAnsi="Times" w:cs="Times"/>
        </w:rPr>
      </w:pPr>
    </w:p>
    <w:sectPr w:rsidR="00025C49" w:rsidRPr="00F606B1" w:rsidSect="00DA3417">
      <w:headerReference w:type="even" r:id="rId10"/>
      <w:headerReference w:type="default" r:id="rId11"/>
      <w:footerReference w:type="even" r:id="rId12"/>
      <w:footerReference w:type="default" r:id="rId13"/>
      <w:pgSz w:w="12240" w:h="15840"/>
      <w:pgMar w:top="1440" w:right="1800" w:bottom="1440" w:left="180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lia Hanna Habib" w:date="2018-06-02T12:03:00Z" w:initials="">
    <w:p w14:paraId="4314B769"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Subtitles---and even titles---are largely placeholders at this stage, but I’d like to take a stab, simply for extra polish</w:t>
      </w:r>
    </w:p>
  </w:comment>
  <w:comment w:id="1" w:author="Alia Hanna Habib" w:date="2018-06-02T12:03:00Z" w:initials="">
    <w:p w14:paraId="0CCD2272"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Perfect lede</w:t>
      </w:r>
    </w:p>
  </w:comment>
  <w:comment w:id="2" w:author="Alia Hanna Habib" w:date="2018-06-02T12:03:00Z" w:initials="">
    <w:p w14:paraId="34AF2716"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I moved stuff around to build to the reveal.,</w:t>
      </w:r>
    </w:p>
  </w:comment>
  <w:comment w:id="3" w:author="Alia Hanna Habib" w:date="2018-06-02T12:03:00Z" w:initials="">
    <w:p w14:paraId="1B9C6FC5"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I attempted to synthesize the disparate paragraphs I had you write below to make one tight graph on the book’s subject, scope and sourcing.</w:t>
      </w:r>
    </w:p>
  </w:comment>
  <w:comment w:id="4" w:author="Alia Hanna Habib" w:date="2018-06-02T12:03:00Z" w:initials="">
    <w:p w14:paraId="5A44B929"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Best name ever.</w:t>
      </w:r>
    </w:p>
  </w:comment>
  <w:comment w:id="5" w:author="Alia Hanna Habib" w:date="2018-06-02T12:03:00Z" w:initials="">
    <w:p w14:paraId="198039CE"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GREAT</w:t>
      </w:r>
    </w:p>
  </w:comment>
  <w:comment w:id="6" w:author="Alia Hanna Habib" w:date="2018-06-02T12:03:00Z" w:initials="">
    <w:p w14:paraId="67365A7E"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For this quick overview section, this is the perfect amount. You give more detail below.</w:t>
      </w:r>
    </w:p>
  </w:comment>
  <w:comment w:id="7" w:author="Alia Hanna Habib" w:date="2018-06-02T12:03:00Z" w:initials="">
    <w:p w14:paraId="2B3A78A1"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Anna wisely pointed out that we shouldn’t limit the types of courses that might adopt this. It is so interdisciplinary.</w:t>
      </w:r>
    </w:p>
  </w:comment>
  <w:comment w:id="8" w:author="Alia Hanna Habib" w:date="2018-06-02T12:03:00Z" w:initials="">
    <w:p w14:paraId="7D327EB1"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This is shocking and heartbreaking.</w:t>
      </w:r>
    </w:p>
  </w:comment>
  <w:comment w:id="9" w:author="Alia Hanna Habib" w:date="2018-06-02T12:03:00Z" w:initials="">
    <w:p w14:paraId="15335413"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Great, but I think you need a line or two of sign-posting---saying how the story you share here is representative/will be shared or presented in her your book’s intro. This section of the proposal should make clear how the book will unfold and what each section of the book will contain so you can have lines like, ‘In the introduction of the book, I’ll outline how I became interested in health disparities while also giving a snapshot of the early inception of the field …” Again, I’m just </w:t>
      </w:r>
      <w:r>
        <w:rPr>
          <w:rFonts w:ascii="Arial" w:eastAsia="Arial" w:hAnsi="Arial" w:cs="Arial"/>
          <w:color w:val="000000"/>
          <w:sz w:val="22"/>
          <w:szCs w:val="22"/>
        </w:rPr>
        <w:t>spitballing here but in sum, you want to continually remind the reader that what you’re sharing here with the reader is representative of the scope of things you’ll share in this section of the book.</w:t>
      </w:r>
    </w:p>
  </w:comment>
  <w:comment w:id="10" w:author="Alia Hanna Habib" w:date="2018-06-02T12:03:00Z" w:initials="">
    <w:p w14:paraId="6D2D1579"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All of this is great but I think it should come further down and be folded into your section/chapter outlines.</w:t>
      </w:r>
    </w:p>
  </w:comment>
  <w:comment w:id="11" w:author="LINDA VILLAROSA" w:date="2018-06-02T12:03:00Z" w:initials="LV">
    <w:p w14:paraId="759DA21D" w14:textId="77777777" w:rsidR="008F6E49" w:rsidRDefault="008F6E49">
      <w:pPr>
        <w:pStyle w:val="CommentText"/>
      </w:pPr>
      <w:r>
        <w:rPr>
          <w:rStyle w:val="CommentReference"/>
        </w:rPr>
        <w:annotationRef/>
      </w:r>
      <w:r w:rsidRPr="00900E6B">
        <w:rPr>
          <w:highlight w:val="yellow"/>
        </w:rPr>
        <w:t>I think we cut that out above; am losing track</w:t>
      </w:r>
    </w:p>
  </w:comment>
  <w:comment w:id="12" w:author="Alia Hanna Habib" w:date="2018-06-02T12:44:00Z" w:initials="">
    <w:p w14:paraId="3B6126C0" w14:textId="77777777" w:rsidR="008F6E49" w:rsidRDefault="008F6E49" w:rsidP="00975391">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What does “it” refer to here?</w:t>
      </w:r>
    </w:p>
  </w:comment>
  <w:comment w:id="13" w:author="Alia Hanna Habib" w:date="2018-06-02T12:03:00Z" w:initials="">
    <w:p w14:paraId="1918631A"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This is the topic of your whole book, so I think you need to be more specific in your phrasing in how you’ll handle the historical material.</w:t>
      </w:r>
    </w:p>
  </w:comment>
  <w:comment w:id="14" w:author="Alia Hanna Habib" w:date="2018-06-02T12:25:00Z" w:initials="">
    <w:p w14:paraId="579E9DA2" w14:textId="77777777" w:rsidR="008F6E49" w:rsidRDefault="008F6E49" w:rsidP="002642A8">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Good.</w:t>
      </w:r>
    </w:p>
  </w:comment>
  <w:comment w:id="15" w:author="Alia Hanna Habib" w:date="2018-06-02T12:31:00Z" w:initials="">
    <w:p w14:paraId="7B122ABC" w14:textId="77777777" w:rsidR="008F6E49" w:rsidRDefault="008F6E49" w:rsidP="00357865">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Something to be mindful of: don’t present the same story/info/characters twice in the proposal. You want to make it clear you have a book’s worth of material and repetition undermines that</w:t>
      </w:r>
    </w:p>
  </w:comment>
  <w:comment w:id="16" w:author="Alia Hanna Habib" w:date="2018-06-02T12:03:00Z" w:initials="">
    <w:p w14:paraId="0F47D305"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Something to think about throughout this section: whenever you can, let your reader know how you imagine the finished book will present this story.</w:t>
      </w:r>
    </w:p>
  </w:comment>
  <w:comment w:id="17" w:author="Alia Hanna Habib" w:date="2018-06-02T12:03:00Z" w:initials="">
    <w:p w14:paraId="182675F2"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I think you can make a bit clearer how you’ll integrate the case studies/real people with the research</w:t>
      </w:r>
    </w:p>
  </w:comment>
  <w:comment w:id="18" w:author="Alia Hanna Habib" w:date="2018-06-02T12:03:00Z" w:initials="">
    <w:p w14:paraId="16877519"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I ended up moving BWHS from the above but I think it can be re-integrated here or  in Part 1</w:t>
      </w:r>
    </w:p>
  </w:comment>
  <w:comment w:id="19" w:author="Alia Hanna Habib" w:date="2018-06-02T14:20:00Z" w:initials="">
    <w:p w14:paraId="65A3EBB0"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You may not be able to answer this yet, but how do you plan to present this material </w:t>
      </w:r>
      <w:r>
        <w:rPr>
          <w:rFonts w:ascii="Arial" w:eastAsia="Arial" w:hAnsi="Arial" w:cs="Arial"/>
          <w:color w:val="000000"/>
          <w:sz w:val="22"/>
          <w:szCs w:val="22"/>
        </w:rPr>
        <w:t xml:space="preserve">narratively? </w:t>
      </w:r>
      <w:r w:rsidRPr="00547F9E">
        <w:rPr>
          <w:rFonts w:ascii="Arial" w:eastAsia="Arial" w:hAnsi="Arial" w:cs="Arial"/>
          <w:color w:val="000000"/>
          <w:sz w:val="22"/>
          <w:szCs w:val="22"/>
          <w:highlight w:val="yellow"/>
        </w:rPr>
        <w:t>not sure; let's get me a good editor</w:t>
      </w:r>
    </w:p>
  </w:comment>
  <w:comment w:id="20" w:author="Alia Hanna Habib" w:date="2018-06-02T12:03:00Z" w:initials="">
    <w:p w14:paraId="5C95B433"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Such a powerful note</w:t>
      </w:r>
    </w:p>
  </w:comment>
  <w:comment w:id="21" w:author="Alia Hanna Habib" w:date="2018-06-02T12:03:00Z" w:initials="">
    <w:p w14:paraId="762EECA1"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This is sickening.</w:t>
      </w:r>
    </w:p>
  </w:comment>
  <w:comment w:id="22" w:author="Alia Hanna Habib" w:date="2018-06-02T12:03:00Z" w:initials="">
    <w:p w14:paraId="0138D01B"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These stats are stunning and stomach churning</w:t>
      </w:r>
    </w:p>
  </w:comment>
  <w:comment w:id="23" w:author="Alia Hanna Habib" w:date="2018-06-02T12:03:00Z" w:initials="">
    <w:p w14:paraId="7B9459C5"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Great</w:t>
      </w:r>
    </w:p>
  </w:comment>
  <w:comment w:id="24" w:author="Alia Hanna Habib" w:date="2018-06-02T14:23:00Z" w:initials="">
    <w:p w14:paraId="0544E317"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How will your book present </w:t>
      </w:r>
      <w:r>
        <w:rPr>
          <w:rFonts w:ascii="Arial" w:eastAsia="Arial" w:hAnsi="Arial" w:cs="Arial"/>
          <w:color w:val="000000"/>
          <w:sz w:val="22"/>
          <w:szCs w:val="22"/>
        </w:rPr>
        <w:t xml:space="preserve">Geronimus? Or provide a fresh lens or wider context for her work? Wondering too if she’ll be a “character” in the book, so to speak. </w:t>
      </w:r>
      <w:r w:rsidRPr="00547F9E">
        <w:rPr>
          <w:rFonts w:ascii="Arial" w:eastAsia="Arial" w:hAnsi="Arial" w:cs="Arial"/>
          <w:color w:val="000000"/>
          <w:sz w:val="22"/>
          <w:szCs w:val="22"/>
          <w:highlight w:val="yellow"/>
        </w:rPr>
        <w:t>I have about 2 hours of interviews I wasn’t able to fit into the maternal mortality piece.</w:t>
      </w:r>
    </w:p>
  </w:comment>
  <w:comment w:id="25" w:author="Alia Hanna Habib" w:date="2018-06-02T12:03:00Z" w:initials="">
    <w:p w14:paraId="7B745A8E"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Love this title</w:t>
      </w:r>
    </w:p>
  </w:comment>
  <w:comment w:id="26" w:author="Alia Hanna Habib" w:date="2018-06-02T12:03:00Z" w:initials="">
    <w:p w14:paraId="39C30002"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great</w:t>
      </w:r>
    </w:p>
  </w:comment>
  <w:comment w:id="27" w:author="Alia Hanna Habib" w:date="2018-06-02T12:03:00Z" w:initials="">
    <w:p w14:paraId="08E42179"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w:t>
      </w:r>
    </w:p>
  </w:comment>
  <w:comment w:id="29" w:author="Alia Hanna Habib" w:date="2018-06-02T12:03:00Z" w:initials="">
    <w:p w14:paraId="11EAC129" w14:textId="77777777" w:rsidR="008F6E49" w:rsidRDefault="008F6E49">
      <w:pPr>
        <w:pStyle w:val="Normal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Not far from where I grew up . hahahahaha, that’s why I added the town’s name.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314B769" w15:done="0"/>
  <w15:commentEx w15:paraId="0CCD2272" w15:done="0"/>
  <w15:commentEx w15:paraId="34AF2716" w15:done="0"/>
  <w15:commentEx w15:paraId="1B9C6FC5" w15:done="0"/>
  <w15:commentEx w15:paraId="5A44B929" w15:done="0"/>
  <w15:commentEx w15:paraId="198039CE" w15:done="0"/>
  <w15:commentEx w15:paraId="67365A7E" w15:done="0"/>
  <w15:commentEx w15:paraId="2B3A78A1" w15:done="0"/>
  <w15:commentEx w15:paraId="7D327EB1" w15:done="0"/>
  <w15:commentEx w15:paraId="15335413" w15:done="0"/>
  <w15:commentEx w15:paraId="6D2D1579" w15:done="0"/>
  <w15:commentEx w15:paraId="759DA21D" w15:done="0"/>
  <w15:commentEx w15:paraId="3B6126C0" w15:done="0"/>
  <w15:commentEx w15:paraId="1918631A" w15:done="0"/>
  <w15:commentEx w15:paraId="579E9DA2" w15:done="0"/>
  <w15:commentEx w15:paraId="7B122ABC" w15:done="0"/>
  <w15:commentEx w15:paraId="0F47D305" w15:done="0"/>
  <w15:commentEx w15:paraId="182675F2" w15:done="0"/>
  <w15:commentEx w15:paraId="16877519" w15:done="0"/>
  <w15:commentEx w15:paraId="65A3EBB0" w15:done="0"/>
  <w15:commentEx w15:paraId="5C95B433" w15:done="0"/>
  <w15:commentEx w15:paraId="762EECA1" w15:done="0"/>
  <w15:commentEx w15:paraId="0138D01B" w15:done="0"/>
  <w15:commentEx w15:paraId="7B9459C5" w15:done="0"/>
  <w15:commentEx w15:paraId="0544E317" w15:done="0"/>
  <w15:commentEx w15:paraId="7B745A8E" w15:done="0"/>
  <w15:commentEx w15:paraId="39C30002" w15:done="0"/>
  <w15:commentEx w15:paraId="08E42179" w15:done="0"/>
  <w15:commentEx w15:paraId="11EAC12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314B769" w16cid:durableId="1D217B40"/>
  <w16cid:commentId w16cid:paraId="0CCD2272" w16cid:durableId="7CB7DDFD"/>
  <w16cid:commentId w16cid:paraId="34AF2716" w16cid:durableId="5BABB44E"/>
  <w16cid:commentId w16cid:paraId="1B9C6FC5" w16cid:durableId="158E4EEB"/>
  <w16cid:commentId w16cid:paraId="5A44B929" w16cid:durableId="1A6DCA1B"/>
  <w16cid:commentId w16cid:paraId="198039CE" w16cid:durableId="3D1D8768"/>
  <w16cid:commentId w16cid:paraId="67365A7E" w16cid:durableId="7E763840"/>
  <w16cid:commentId w16cid:paraId="2B3A78A1" w16cid:durableId="18BCC551"/>
  <w16cid:commentId w16cid:paraId="7D327EB1" w16cid:durableId="33DDDE72"/>
  <w16cid:commentId w16cid:paraId="15335413" w16cid:durableId="4B7DD67A"/>
  <w16cid:commentId w16cid:paraId="6D2D1579" w16cid:durableId="2205F435"/>
  <w16cid:commentId w16cid:paraId="759DA21D" w16cid:durableId="2193B3C0"/>
  <w16cid:commentId w16cid:paraId="3B6126C0" w16cid:durableId="6BD11BEB"/>
  <w16cid:commentId w16cid:paraId="1918631A" w16cid:durableId="19D2816C"/>
  <w16cid:commentId w16cid:paraId="579E9DA2" w16cid:durableId="0A8E3BC0"/>
  <w16cid:commentId w16cid:paraId="7B122ABC" w16cid:durableId="0432F5BF"/>
  <w16cid:commentId w16cid:paraId="0F47D305" w16cid:durableId="582E8FF2"/>
  <w16cid:commentId w16cid:paraId="182675F2" w16cid:durableId="6C4B1865"/>
  <w16cid:commentId w16cid:paraId="16877519" w16cid:durableId="2DADC559"/>
  <w16cid:commentId w16cid:paraId="65A3EBB0" w16cid:durableId="5DF5F88C"/>
  <w16cid:commentId w16cid:paraId="5C95B433" w16cid:durableId="22095761"/>
  <w16cid:commentId w16cid:paraId="762EECA1" w16cid:durableId="536951B3"/>
  <w16cid:commentId w16cid:paraId="0138D01B" w16cid:durableId="6FA3D9E3"/>
  <w16cid:commentId w16cid:paraId="7B9459C5" w16cid:durableId="6D18B4CC"/>
  <w16cid:commentId w16cid:paraId="0544E317" w16cid:durableId="35B670DC"/>
  <w16cid:commentId w16cid:paraId="7B745A8E" w16cid:durableId="439EF82C"/>
  <w16cid:commentId w16cid:paraId="39C30002" w16cid:durableId="5C53B894"/>
  <w16cid:commentId w16cid:paraId="08E42179" w16cid:durableId="0141BF36"/>
  <w16cid:commentId w16cid:paraId="11EAC129" w16cid:durableId="4663D01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449A2D" w14:textId="77777777" w:rsidR="000659E4" w:rsidRDefault="000659E4">
      <w:r>
        <w:separator/>
      </w:r>
    </w:p>
  </w:endnote>
  <w:endnote w:type="continuationSeparator" w:id="0">
    <w:p w14:paraId="164BBC64" w14:textId="77777777" w:rsidR="000659E4" w:rsidRDefault="000659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Times">
    <w:altName w:val="Times New Roman"/>
    <w:panose1 w:val="00000500000000020000"/>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1E6FE" w14:textId="77777777" w:rsidR="008F6E49" w:rsidRDefault="001F6D96">
    <w:pPr>
      <w:pStyle w:val="Normal1"/>
      <w:pBdr>
        <w:top w:val="nil"/>
        <w:left w:val="nil"/>
        <w:bottom w:val="nil"/>
        <w:right w:val="nil"/>
        <w:between w:val="nil"/>
      </w:pBdr>
      <w:tabs>
        <w:tab w:val="center" w:pos="4320"/>
        <w:tab w:val="right" w:pos="8640"/>
      </w:tabs>
      <w:jc w:val="right"/>
      <w:rPr>
        <w:color w:val="000000"/>
      </w:rPr>
    </w:pPr>
    <w:r>
      <w:rPr>
        <w:color w:val="000000"/>
      </w:rPr>
      <w:fldChar w:fldCharType="begin"/>
    </w:r>
    <w:r w:rsidR="008F6E49">
      <w:rPr>
        <w:color w:val="000000"/>
      </w:rPr>
      <w:instrText>PAGE</w:instrText>
    </w:r>
    <w:r>
      <w:rPr>
        <w:color w:val="000000"/>
      </w:rPr>
      <w:fldChar w:fldCharType="end"/>
    </w:r>
  </w:p>
  <w:p w14:paraId="28D78A79" w14:textId="77777777" w:rsidR="00025C49" w:rsidRDefault="00025C49" w:rsidP="00F606B1">
    <w:pPr>
      <w:pStyle w:val="Normal1"/>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59BDB" w14:textId="77777777" w:rsidR="008F6E49" w:rsidRDefault="001F6D96">
    <w:pPr>
      <w:pStyle w:val="Normal1"/>
      <w:pBdr>
        <w:top w:val="nil"/>
        <w:left w:val="nil"/>
        <w:bottom w:val="nil"/>
        <w:right w:val="nil"/>
        <w:between w:val="nil"/>
      </w:pBdr>
      <w:tabs>
        <w:tab w:val="center" w:pos="4320"/>
        <w:tab w:val="right" w:pos="8640"/>
      </w:tabs>
      <w:jc w:val="right"/>
      <w:rPr>
        <w:color w:val="000000"/>
      </w:rPr>
    </w:pPr>
    <w:r>
      <w:rPr>
        <w:color w:val="000000"/>
      </w:rPr>
      <w:fldChar w:fldCharType="begin"/>
    </w:r>
    <w:r w:rsidR="008F6E49">
      <w:rPr>
        <w:color w:val="000000"/>
      </w:rPr>
      <w:instrText>PAGE</w:instrText>
    </w:r>
    <w:r>
      <w:rPr>
        <w:color w:val="000000"/>
      </w:rPr>
      <w:fldChar w:fldCharType="separate"/>
    </w:r>
    <w:r w:rsidR="008F1A76">
      <w:rPr>
        <w:noProof/>
        <w:color w:val="000000"/>
      </w:rPr>
      <w:t>1</w:t>
    </w:r>
    <w:r>
      <w:rPr>
        <w:color w:val="000000"/>
      </w:rPr>
      <w:fldChar w:fldCharType="end"/>
    </w:r>
  </w:p>
  <w:p w14:paraId="7C28FDFE" w14:textId="77777777" w:rsidR="00025C49" w:rsidRDefault="00025C49" w:rsidP="00F606B1">
    <w:pPr>
      <w:pStyle w:val="Normal1"/>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087667" w14:textId="77777777" w:rsidR="000659E4" w:rsidRDefault="000659E4">
      <w:r>
        <w:separator/>
      </w:r>
    </w:p>
  </w:footnote>
  <w:footnote w:type="continuationSeparator" w:id="0">
    <w:p w14:paraId="6A8B59EC" w14:textId="77777777" w:rsidR="000659E4" w:rsidRDefault="000659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8F349" w14:textId="77777777" w:rsidR="008F6E49" w:rsidRDefault="001F6D96">
    <w:pPr>
      <w:pStyle w:val="Normal1"/>
      <w:pBdr>
        <w:top w:val="nil"/>
        <w:left w:val="nil"/>
        <w:bottom w:val="nil"/>
        <w:right w:val="nil"/>
        <w:between w:val="nil"/>
      </w:pBdr>
      <w:tabs>
        <w:tab w:val="center" w:pos="4320"/>
        <w:tab w:val="right" w:pos="8640"/>
      </w:tabs>
      <w:jc w:val="right"/>
      <w:rPr>
        <w:color w:val="000000"/>
      </w:rPr>
    </w:pPr>
    <w:r>
      <w:rPr>
        <w:color w:val="000000"/>
      </w:rPr>
      <w:fldChar w:fldCharType="begin"/>
    </w:r>
    <w:r w:rsidR="008F6E49">
      <w:rPr>
        <w:color w:val="000000"/>
      </w:rPr>
      <w:instrText>PAGE</w:instrText>
    </w:r>
    <w:r>
      <w:rPr>
        <w:color w:val="000000"/>
      </w:rPr>
      <w:fldChar w:fldCharType="end"/>
    </w:r>
  </w:p>
  <w:p w14:paraId="7B8A19BF" w14:textId="77777777" w:rsidR="00025C49" w:rsidRDefault="00025C49" w:rsidP="00F606B1">
    <w:pPr>
      <w:pStyle w:val="Normal1"/>
      <w:tabs>
        <w:tab w:val="center" w:pos="4320"/>
        <w:tab w:val="right" w:pos="8640"/>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F6E03" w14:textId="77777777" w:rsidR="008F6E49" w:rsidRDefault="001F6D96">
    <w:pPr>
      <w:pStyle w:val="Normal1"/>
      <w:pBdr>
        <w:top w:val="nil"/>
        <w:left w:val="nil"/>
        <w:bottom w:val="nil"/>
        <w:right w:val="nil"/>
        <w:between w:val="nil"/>
      </w:pBdr>
      <w:tabs>
        <w:tab w:val="center" w:pos="4320"/>
        <w:tab w:val="right" w:pos="8640"/>
      </w:tabs>
      <w:jc w:val="right"/>
      <w:rPr>
        <w:color w:val="000000"/>
      </w:rPr>
    </w:pPr>
    <w:r>
      <w:rPr>
        <w:color w:val="000000"/>
      </w:rPr>
      <w:fldChar w:fldCharType="begin"/>
    </w:r>
    <w:r w:rsidR="008F6E49">
      <w:rPr>
        <w:color w:val="000000"/>
      </w:rPr>
      <w:instrText>PAGE</w:instrText>
    </w:r>
    <w:r>
      <w:rPr>
        <w:color w:val="000000"/>
      </w:rPr>
      <w:fldChar w:fldCharType="separate"/>
    </w:r>
    <w:r w:rsidR="008F1A76">
      <w:rPr>
        <w:noProof/>
        <w:color w:val="000000"/>
      </w:rPr>
      <w:t>1</w:t>
    </w:r>
    <w:r>
      <w:rPr>
        <w:color w:val="000000"/>
      </w:rPr>
      <w:fldChar w:fldCharType="end"/>
    </w:r>
  </w:p>
  <w:p w14:paraId="2DAC48ED" w14:textId="77777777" w:rsidR="008F6E49" w:rsidRDefault="008F6E49">
    <w:pPr>
      <w:pStyle w:val="Normal1"/>
      <w:pBdr>
        <w:top w:val="nil"/>
        <w:left w:val="nil"/>
        <w:bottom w:val="nil"/>
        <w:right w:val="nil"/>
        <w:between w:val="nil"/>
      </w:pBdr>
      <w:tabs>
        <w:tab w:val="center" w:pos="4320"/>
        <w:tab w:val="right" w:pos="8640"/>
      </w:tabs>
      <w:ind w:right="360"/>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417"/>
    <w:rsid w:val="00025C49"/>
    <w:rsid w:val="00051B00"/>
    <w:rsid w:val="000659E4"/>
    <w:rsid w:val="00067AEF"/>
    <w:rsid w:val="00110A52"/>
    <w:rsid w:val="00141957"/>
    <w:rsid w:val="001F6D96"/>
    <w:rsid w:val="00222E77"/>
    <w:rsid w:val="00256C88"/>
    <w:rsid w:val="002642A8"/>
    <w:rsid w:val="002E6C15"/>
    <w:rsid w:val="00357865"/>
    <w:rsid w:val="0038207E"/>
    <w:rsid w:val="003A1FD0"/>
    <w:rsid w:val="003A78B2"/>
    <w:rsid w:val="00452E8A"/>
    <w:rsid w:val="004D4E15"/>
    <w:rsid w:val="00547F9E"/>
    <w:rsid w:val="00660FEF"/>
    <w:rsid w:val="006B4E04"/>
    <w:rsid w:val="00707594"/>
    <w:rsid w:val="00716FFC"/>
    <w:rsid w:val="00766925"/>
    <w:rsid w:val="007A48AB"/>
    <w:rsid w:val="007B3242"/>
    <w:rsid w:val="007D7986"/>
    <w:rsid w:val="007F6E1A"/>
    <w:rsid w:val="00813803"/>
    <w:rsid w:val="008A4CD9"/>
    <w:rsid w:val="008C25BE"/>
    <w:rsid w:val="008F13D6"/>
    <w:rsid w:val="008F1A76"/>
    <w:rsid w:val="008F6E49"/>
    <w:rsid w:val="00900E6B"/>
    <w:rsid w:val="00955003"/>
    <w:rsid w:val="00975391"/>
    <w:rsid w:val="00AA4A52"/>
    <w:rsid w:val="00AF7A88"/>
    <w:rsid w:val="00B5579B"/>
    <w:rsid w:val="00BB2DA4"/>
    <w:rsid w:val="00C6522E"/>
    <w:rsid w:val="00CB3383"/>
    <w:rsid w:val="00CC08C8"/>
    <w:rsid w:val="00D15019"/>
    <w:rsid w:val="00D36F5D"/>
    <w:rsid w:val="00DA3417"/>
    <w:rsid w:val="00F606B1"/>
    <w:rsid w:val="00F76702"/>
    <w:rsid w:val="00F92A42"/>
    <w:rsid w:val="00FD2A6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FCFB77"/>
  <w15:docId w15:val="{F65F70E4-9C72-5146-BB15-19517DE0B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6D96"/>
  </w:style>
  <w:style w:type="paragraph" w:styleId="Heading1">
    <w:name w:val="heading 1"/>
    <w:basedOn w:val="Normal1"/>
    <w:next w:val="Normal1"/>
    <w:rsid w:val="00DA3417"/>
    <w:pPr>
      <w:pBdr>
        <w:top w:val="nil"/>
        <w:left w:val="nil"/>
        <w:bottom w:val="nil"/>
        <w:right w:val="nil"/>
        <w:between w:val="nil"/>
      </w:pBdr>
      <w:spacing w:before="2" w:after="2"/>
      <w:outlineLvl w:val="0"/>
    </w:pPr>
    <w:rPr>
      <w:rFonts w:ascii="Times" w:eastAsia="Times" w:hAnsi="Times" w:cs="Times"/>
      <w:b/>
      <w:color w:val="000000"/>
      <w:sz w:val="48"/>
      <w:szCs w:val="48"/>
    </w:rPr>
  </w:style>
  <w:style w:type="paragraph" w:styleId="Heading2">
    <w:name w:val="heading 2"/>
    <w:basedOn w:val="Normal1"/>
    <w:next w:val="Normal1"/>
    <w:rsid w:val="00DA3417"/>
    <w:pPr>
      <w:keepNext/>
      <w:keepLines/>
      <w:pBdr>
        <w:top w:val="nil"/>
        <w:left w:val="nil"/>
        <w:bottom w:val="nil"/>
        <w:right w:val="nil"/>
        <w:between w:val="nil"/>
      </w:pBdr>
      <w:spacing w:before="200"/>
      <w:outlineLvl w:val="1"/>
    </w:pPr>
    <w:rPr>
      <w:rFonts w:ascii="Calibri" w:eastAsia="Calibri" w:hAnsi="Calibri" w:cs="Calibri"/>
      <w:b/>
      <w:color w:val="4F81BD"/>
      <w:sz w:val="26"/>
      <w:szCs w:val="26"/>
    </w:rPr>
  </w:style>
  <w:style w:type="paragraph" w:styleId="Heading3">
    <w:name w:val="heading 3"/>
    <w:basedOn w:val="Normal1"/>
    <w:next w:val="Normal1"/>
    <w:rsid w:val="00DA3417"/>
    <w:pPr>
      <w:keepNext/>
      <w:keepLines/>
      <w:pBdr>
        <w:top w:val="nil"/>
        <w:left w:val="nil"/>
        <w:bottom w:val="nil"/>
        <w:right w:val="nil"/>
        <w:between w:val="nil"/>
      </w:pBdr>
      <w:spacing w:before="200"/>
      <w:outlineLvl w:val="2"/>
    </w:pPr>
    <w:rPr>
      <w:rFonts w:ascii="Calibri" w:eastAsia="Calibri" w:hAnsi="Calibri" w:cs="Calibri"/>
      <w:b/>
      <w:color w:val="4F81BD"/>
    </w:rPr>
  </w:style>
  <w:style w:type="paragraph" w:styleId="Heading4">
    <w:name w:val="heading 4"/>
    <w:basedOn w:val="Normal1"/>
    <w:next w:val="Normal1"/>
    <w:rsid w:val="00DA3417"/>
    <w:pPr>
      <w:keepNext/>
      <w:keepLines/>
      <w:pBdr>
        <w:top w:val="nil"/>
        <w:left w:val="nil"/>
        <w:bottom w:val="nil"/>
        <w:right w:val="nil"/>
        <w:between w:val="nil"/>
      </w:pBdr>
      <w:spacing w:before="240" w:after="40"/>
      <w:outlineLvl w:val="3"/>
    </w:pPr>
    <w:rPr>
      <w:b/>
      <w:color w:val="000000"/>
    </w:rPr>
  </w:style>
  <w:style w:type="paragraph" w:styleId="Heading5">
    <w:name w:val="heading 5"/>
    <w:basedOn w:val="Normal1"/>
    <w:next w:val="Normal1"/>
    <w:rsid w:val="00DA3417"/>
    <w:pPr>
      <w:keepNext/>
      <w:keepLines/>
      <w:pBdr>
        <w:top w:val="nil"/>
        <w:left w:val="nil"/>
        <w:bottom w:val="nil"/>
        <w:right w:val="nil"/>
        <w:between w:val="nil"/>
      </w:pBdr>
      <w:spacing w:before="220" w:after="40"/>
      <w:outlineLvl w:val="4"/>
    </w:pPr>
    <w:rPr>
      <w:b/>
      <w:color w:val="000000"/>
      <w:sz w:val="22"/>
      <w:szCs w:val="22"/>
    </w:rPr>
  </w:style>
  <w:style w:type="paragraph" w:styleId="Heading6">
    <w:name w:val="heading 6"/>
    <w:basedOn w:val="Normal1"/>
    <w:next w:val="Normal1"/>
    <w:rsid w:val="00DA3417"/>
    <w:pPr>
      <w:keepNext/>
      <w:keepLines/>
      <w:pBdr>
        <w:top w:val="nil"/>
        <w:left w:val="nil"/>
        <w:bottom w:val="nil"/>
        <w:right w:val="nil"/>
        <w:between w:val="nil"/>
      </w:pBdr>
      <w:spacing w:before="200" w:after="40"/>
      <w:outlineLvl w:val="5"/>
    </w:pPr>
    <w:rPr>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A3417"/>
  </w:style>
  <w:style w:type="paragraph" w:styleId="Title">
    <w:name w:val="Title"/>
    <w:basedOn w:val="Normal1"/>
    <w:next w:val="Normal1"/>
    <w:rsid w:val="00DA3417"/>
    <w:pPr>
      <w:keepNext/>
      <w:keepLines/>
      <w:pBdr>
        <w:top w:val="nil"/>
        <w:left w:val="nil"/>
        <w:bottom w:val="nil"/>
        <w:right w:val="nil"/>
        <w:between w:val="nil"/>
      </w:pBdr>
      <w:spacing w:before="480" w:after="120"/>
    </w:pPr>
    <w:rPr>
      <w:b/>
      <w:color w:val="000000"/>
      <w:sz w:val="72"/>
      <w:szCs w:val="72"/>
    </w:rPr>
  </w:style>
  <w:style w:type="paragraph" w:styleId="Subtitle">
    <w:name w:val="Subtitle"/>
    <w:basedOn w:val="Normal1"/>
    <w:next w:val="Normal1"/>
    <w:rsid w:val="00DA3417"/>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sid w:val="00DA3417"/>
  </w:style>
  <w:style w:type="character" w:customStyle="1" w:styleId="CommentTextChar">
    <w:name w:val="Comment Text Char"/>
    <w:basedOn w:val="DefaultParagraphFont"/>
    <w:link w:val="CommentText"/>
    <w:uiPriority w:val="99"/>
    <w:semiHidden/>
    <w:rsid w:val="00DA3417"/>
  </w:style>
  <w:style w:type="character" w:styleId="CommentReference">
    <w:name w:val="annotation reference"/>
    <w:basedOn w:val="DefaultParagraphFont"/>
    <w:uiPriority w:val="99"/>
    <w:semiHidden/>
    <w:unhideWhenUsed/>
    <w:rsid w:val="00DA3417"/>
    <w:rPr>
      <w:sz w:val="18"/>
      <w:szCs w:val="18"/>
    </w:rPr>
  </w:style>
  <w:style w:type="paragraph" w:styleId="BalloonText">
    <w:name w:val="Balloon Text"/>
    <w:basedOn w:val="Normal"/>
    <w:link w:val="BalloonTextChar"/>
    <w:uiPriority w:val="99"/>
    <w:semiHidden/>
    <w:unhideWhenUsed/>
    <w:rsid w:val="00707594"/>
    <w:rPr>
      <w:rFonts w:ascii="Lucida Grande" w:hAnsi="Lucida Grande"/>
      <w:sz w:val="18"/>
      <w:szCs w:val="18"/>
    </w:rPr>
  </w:style>
  <w:style w:type="character" w:customStyle="1" w:styleId="BalloonTextChar">
    <w:name w:val="Balloon Text Char"/>
    <w:basedOn w:val="DefaultParagraphFont"/>
    <w:link w:val="BalloonText"/>
    <w:uiPriority w:val="99"/>
    <w:semiHidden/>
    <w:rsid w:val="00707594"/>
    <w:rPr>
      <w:rFonts w:ascii="Lucida Grande" w:hAnsi="Lucida Grande"/>
      <w:sz w:val="18"/>
      <w:szCs w:val="18"/>
    </w:rPr>
  </w:style>
  <w:style w:type="paragraph" w:styleId="NormalWeb">
    <w:name w:val="Normal (Web)"/>
    <w:basedOn w:val="Normal"/>
    <w:uiPriority w:val="99"/>
    <w:rsid w:val="00C6522E"/>
    <w:pPr>
      <w:spacing w:beforeLines="1" w:afterLines="1"/>
    </w:pPr>
    <w:rPr>
      <w:rFonts w:ascii="Times" w:hAnsi="Times" w:cs="Times New Roman"/>
      <w:sz w:val="20"/>
      <w:szCs w:val="20"/>
    </w:rPr>
  </w:style>
  <w:style w:type="paragraph" w:styleId="CommentSubject">
    <w:name w:val="annotation subject"/>
    <w:basedOn w:val="CommentText"/>
    <w:next w:val="CommentText"/>
    <w:link w:val="CommentSubjectChar"/>
    <w:uiPriority w:val="99"/>
    <w:semiHidden/>
    <w:unhideWhenUsed/>
    <w:rsid w:val="00900E6B"/>
    <w:rPr>
      <w:b/>
      <w:bCs/>
      <w:sz w:val="20"/>
      <w:szCs w:val="20"/>
    </w:rPr>
  </w:style>
  <w:style w:type="character" w:customStyle="1" w:styleId="CommentSubjectChar">
    <w:name w:val="Comment Subject Char"/>
    <w:basedOn w:val="CommentTextChar"/>
    <w:link w:val="CommentSubject"/>
    <w:uiPriority w:val="99"/>
    <w:semiHidden/>
    <w:rsid w:val="00900E6B"/>
    <w:rPr>
      <w:b/>
      <w:bCs/>
      <w:sz w:val="20"/>
      <w:szCs w:val="20"/>
    </w:rPr>
  </w:style>
  <w:style w:type="character" w:styleId="Hyperlink">
    <w:name w:val="Hyperlink"/>
    <w:basedOn w:val="DefaultParagraphFont"/>
    <w:uiPriority w:val="99"/>
    <w:rsid w:val="00716FFC"/>
    <w:rPr>
      <w:color w:val="0000FF"/>
      <w:u w:val="single"/>
    </w:rPr>
  </w:style>
  <w:style w:type="character" w:customStyle="1" w:styleId="apple-converted-space">
    <w:name w:val="apple-converted-space"/>
    <w:basedOn w:val="DefaultParagraphFont"/>
    <w:rsid w:val="008F6E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1456585">
      <w:bodyDiv w:val="1"/>
      <w:marLeft w:val="0"/>
      <w:marRight w:val="0"/>
      <w:marTop w:val="0"/>
      <w:marBottom w:val="0"/>
      <w:divBdr>
        <w:top w:val="none" w:sz="0" w:space="0" w:color="auto"/>
        <w:left w:val="none" w:sz="0" w:space="0" w:color="auto"/>
        <w:bottom w:val="none" w:sz="0" w:space="0" w:color="auto"/>
        <w:right w:val="none" w:sz="0" w:space="0" w:color="auto"/>
      </w:divBdr>
    </w:div>
    <w:div w:id="1104568746">
      <w:bodyDiv w:val="1"/>
      <w:marLeft w:val="0"/>
      <w:marRight w:val="0"/>
      <w:marTop w:val="0"/>
      <w:marBottom w:val="0"/>
      <w:divBdr>
        <w:top w:val="none" w:sz="0" w:space="0" w:color="auto"/>
        <w:left w:val="none" w:sz="0" w:space="0" w:color="auto"/>
        <w:bottom w:val="none" w:sz="0" w:space="0" w:color="auto"/>
        <w:right w:val="none" w:sz="0" w:space="0" w:color="auto"/>
      </w:divBdr>
      <w:divsChild>
        <w:div w:id="1510950855">
          <w:marLeft w:val="0"/>
          <w:marRight w:val="0"/>
          <w:marTop w:val="0"/>
          <w:marBottom w:val="0"/>
          <w:divBdr>
            <w:top w:val="none" w:sz="0" w:space="0" w:color="auto"/>
            <w:left w:val="none" w:sz="0" w:space="0" w:color="auto"/>
            <w:bottom w:val="none" w:sz="0" w:space="0" w:color="auto"/>
            <w:right w:val="none" w:sz="0" w:space="0" w:color="auto"/>
          </w:divBdr>
          <w:divsChild>
            <w:div w:id="1289044790">
              <w:marLeft w:val="0"/>
              <w:marRight w:val="0"/>
              <w:marTop w:val="0"/>
              <w:marBottom w:val="0"/>
              <w:divBdr>
                <w:top w:val="none" w:sz="0" w:space="0" w:color="auto"/>
                <w:left w:val="none" w:sz="0" w:space="0" w:color="auto"/>
                <w:bottom w:val="none" w:sz="0" w:space="0" w:color="auto"/>
                <w:right w:val="none" w:sz="0" w:space="0" w:color="auto"/>
              </w:divBdr>
            </w:div>
            <w:div w:id="1126192174">
              <w:marLeft w:val="0"/>
              <w:marRight w:val="0"/>
              <w:marTop w:val="0"/>
              <w:marBottom w:val="0"/>
              <w:divBdr>
                <w:top w:val="none" w:sz="0" w:space="0" w:color="auto"/>
                <w:left w:val="none" w:sz="0" w:space="0" w:color="auto"/>
                <w:bottom w:val="none" w:sz="0" w:space="0" w:color="auto"/>
                <w:right w:val="none" w:sz="0" w:space="0" w:color="auto"/>
              </w:divBdr>
            </w:div>
            <w:div w:id="2059082663">
              <w:marLeft w:val="0"/>
              <w:marRight w:val="0"/>
              <w:marTop w:val="0"/>
              <w:marBottom w:val="0"/>
              <w:divBdr>
                <w:top w:val="none" w:sz="0" w:space="0" w:color="auto"/>
                <w:left w:val="none" w:sz="0" w:space="0" w:color="auto"/>
                <w:bottom w:val="none" w:sz="0" w:space="0" w:color="auto"/>
                <w:right w:val="none" w:sz="0" w:space="0" w:color="auto"/>
              </w:divBdr>
            </w:div>
          </w:divsChild>
        </w:div>
        <w:div w:id="1070613357">
          <w:marLeft w:val="0"/>
          <w:marRight w:val="0"/>
          <w:marTop w:val="0"/>
          <w:marBottom w:val="0"/>
          <w:divBdr>
            <w:top w:val="none" w:sz="0" w:space="0" w:color="auto"/>
            <w:left w:val="none" w:sz="0" w:space="0" w:color="auto"/>
            <w:bottom w:val="none" w:sz="0" w:space="0" w:color="auto"/>
            <w:right w:val="none" w:sz="0" w:space="0" w:color="auto"/>
          </w:divBdr>
        </w:div>
      </w:divsChild>
    </w:div>
    <w:div w:id="1743024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footer" Target="footer2.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ahabib@thegernertco.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25</Pages>
  <Words>6019</Words>
  <Characters>34314</Characters>
  <Application>Microsoft Office Word</Application>
  <DocSecurity>0</DocSecurity>
  <Lines>285</Lines>
  <Paragraphs>80</Paragraphs>
  <ScaleCrop>false</ScaleCrop>
  <Company/>
  <LinksUpToDate>false</LinksUpToDate>
  <CharactersWithSpaces>40253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VILLAROSA</dc:creator>
  <cp:keywords/>
  <cp:lastModifiedBy>Linda Villarosa</cp:lastModifiedBy>
  <cp:revision>3</cp:revision>
  <dcterms:created xsi:type="dcterms:W3CDTF">2025-05-13T11:52:00Z</dcterms:created>
  <dcterms:modified xsi:type="dcterms:W3CDTF">2025-05-13T11:53:00Z</dcterms:modified>
</cp:coreProperties>
</file>